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E731F" w14:textId="214064B8" w:rsidR="00961222" w:rsidRPr="00671925" w:rsidRDefault="00D55E15" w:rsidP="00671925">
      <w:pPr>
        <w:rPr>
          <w:rFonts w:ascii="Century Gothic" w:hAnsi="Century Gothic" w:cs="Arial"/>
          <w:b/>
          <w:bCs/>
          <w:sz w:val="28"/>
          <w:szCs w:val="28"/>
        </w:rPr>
      </w:pPr>
      <w:r w:rsidRPr="00671925">
        <w:rPr>
          <w:rFonts w:ascii="Century Gothic" w:hAnsi="Century Gothic" w:cs="Arial"/>
          <w:b/>
          <w:bCs/>
          <w:sz w:val="28"/>
          <w:szCs w:val="28"/>
        </w:rPr>
        <w:t>O</w:t>
      </w:r>
      <w:r w:rsidR="00961222" w:rsidRPr="00671925">
        <w:rPr>
          <w:rFonts w:ascii="Century Gothic" w:hAnsi="Century Gothic" w:cs="Arial"/>
          <w:b/>
          <w:bCs/>
          <w:sz w:val="28"/>
          <w:szCs w:val="28"/>
        </w:rPr>
        <w:t>ver Bruggen in Hoogmade</w:t>
      </w:r>
      <w:r w:rsidR="00042922">
        <w:rPr>
          <w:rFonts w:ascii="Century Gothic" w:hAnsi="Century Gothic" w:cs="Arial"/>
          <w:b/>
          <w:bCs/>
          <w:sz w:val="28"/>
          <w:szCs w:val="28"/>
        </w:rPr>
        <w:t xml:space="preserve"> deel 4</w:t>
      </w:r>
    </w:p>
    <w:p w14:paraId="6F20D635" w14:textId="1E727772" w:rsidR="00285097" w:rsidRPr="00671925" w:rsidRDefault="007358DB" w:rsidP="00671925">
      <w:pPr>
        <w:rPr>
          <w:rFonts w:ascii="Century Gothic" w:hAnsi="Century Gothic" w:cs="Arial"/>
          <w:b/>
          <w:bCs/>
          <w:i/>
          <w:iCs/>
          <w:sz w:val="24"/>
          <w:szCs w:val="24"/>
        </w:rPr>
      </w:pPr>
      <w:r w:rsidRPr="00671925">
        <w:rPr>
          <w:rFonts w:ascii="Century Gothic" w:hAnsi="Century Gothic" w:cs="Arial"/>
          <w:b/>
          <w:bCs/>
          <w:i/>
          <w:iCs/>
          <w:sz w:val="24"/>
          <w:szCs w:val="24"/>
        </w:rPr>
        <w:t>d</w:t>
      </w:r>
      <w:r w:rsidR="00057034" w:rsidRPr="00671925">
        <w:rPr>
          <w:rFonts w:ascii="Century Gothic" w:hAnsi="Century Gothic" w:cs="Arial"/>
          <w:b/>
          <w:bCs/>
          <w:i/>
          <w:iCs/>
          <w:sz w:val="24"/>
          <w:szCs w:val="24"/>
        </w:rPr>
        <w:t>oor Frans Witteman</w:t>
      </w:r>
    </w:p>
    <w:p w14:paraId="62BC7431" w14:textId="56BF9221" w:rsidR="00042922" w:rsidRPr="00042922" w:rsidRDefault="00042922" w:rsidP="00671925">
      <w:pPr>
        <w:rPr>
          <w:rFonts w:ascii="Century Gothic" w:hAnsi="Century Gothic" w:cs="Arial"/>
          <w:b/>
          <w:bCs/>
          <w:i/>
          <w:iCs/>
          <w:color w:val="FF0000"/>
          <w:sz w:val="28"/>
          <w:szCs w:val="28"/>
        </w:rPr>
      </w:pPr>
      <w:r w:rsidRPr="00042922">
        <w:rPr>
          <w:rFonts w:ascii="Century Gothic" w:hAnsi="Century Gothic" w:cs="Arial"/>
          <w:b/>
          <w:bCs/>
          <w:i/>
          <w:iCs/>
          <w:color w:val="FF0000"/>
          <w:sz w:val="28"/>
          <w:szCs w:val="28"/>
        </w:rPr>
        <w:t xml:space="preserve">Het </w:t>
      </w:r>
      <w:r w:rsidR="00311B6A">
        <w:rPr>
          <w:rFonts w:ascii="Century Gothic" w:hAnsi="Century Gothic" w:cs="Arial"/>
          <w:b/>
          <w:bCs/>
          <w:i/>
          <w:iCs/>
          <w:color w:val="FF0000"/>
          <w:sz w:val="28"/>
          <w:szCs w:val="28"/>
        </w:rPr>
        <w:t>complete</w:t>
      </w:r>
      <w:r w:rsidRPr="00042922">
        <w:rPr>
          <w:rFonts w:ascii="Century Gothic" w:hAnsi="Century Gothic" w:cs="Arial"/>
          <w:b/>
          <w:bCs/>
          <w:i/>
          <w:iCs/>
          <w:color w:val="FF0000"/>
          <w:sz w:val="28"/>
          <w:szCs w:val="28"/>
        </w:rPr>
        <w:t xml:space="preserve"> verhaal</w:t>
      </w:r>
    </w:p>
    <w:p w14:paraId="7F573D77" w14:textId="6002B3E6" w:rsidR="009F423D" w:rsidRPr="00671925" w:rsidRDefault="00D55E15" w:rsidP="00671925">
      <w:pPr>
        <w:rPr>
          <w:rFonts w:ascii="Century Gothic" w:hAnsi="Century Gothic" w:cs="Arial"/>
          <w:sz w:val="24"/>
          <w:szCs w:val="24"/>
        </w:rPr>
      </w:pPr>
      <w:r w:rsidRPr="00671925">
        <w:rPr>
          <w:rFonts w:ascii="Century Gothic" w:hAnsi="Century Gothic" w:cs="Arial"/>
          <w:sz w:val="24"/>
          <w:szCs w:val="24"/>
        </w:rPr>
        <w:t xml:space="preserve">In </w:t>
      </w:r>
      <w:r w:rsidR="00E256FC" w:rsidRPr="00671925">
        <w:rPr>
          <w:rFonts w:ascii="Century Gothic" w:hAnsi="Century Gothic" w:cs="Arial"/>
          <w:sz w:val="24"/>
          <w:szCs w:val="24"/>
        </w:rPr>
        <w:t xml:space="preserve">drie </w:t>
      </w:r>
      <w:r w:rsidR="009F423D" w:rsidRPr="00671925">
        <w:rPr>
          <w:rFonts w:ascii="Century Gothic" w:hAnsi="Century Gothic" w:cs="Arial"/>
          <w:sz w:val="24"/>
          <w:szCs w:val="24"/>
        </w:rPr>
        <w:t>eerdere artikelen</w:t>
      </w:r>
      <w:r w:rsidR="00EA7750" w:rsidRPr="00671925">
        <w:rPr>
          <w:rFonts w:ascii="Century Gothic" w:hAnsi="Century Gothic" w:cs="Arial"/>
          <w:sz w:val="24"/>
          <w:szCs w:val="24"/>
        </w:rPr>
        <w:t xml:space="preserve"> verhaalde ik over de geschiedenis van de </w:t>
      </w:r>
      <w:r w:rsidR="00533B81" w:rsidRPr="00671925">
        <w:rPr>
          <w:rFonts w:ascii="Century Gothic" w:hAnsi="Century Gothic" w:cs="Arial"/>
          <w:sz w:val="24"/>
          <w:szCs w:val="24"/>
        </w:rPr>
        <w:t>verbindingsweg van Woubrugge naar Hoogmade, de e</w:t>
      </w:r>
      <w:r w:rsidR="00EA7750" w:rsidRPr="00671925">
        <w:rPr>
          <w:rFonts w:ascii="Century Gothic" w:hAnsi="Century Gothic" w:cs="Arial"/>
          <w:sz w:val="24"/>
          <w:szCs w:val="24"/>
        </w:rPr>
        <w:t xml:space="preserve">erste brug over De Does </w:t>
      </w:r>
      <w:r w:rsidR="00331E16" w:rsidRPr="00671925">
        <w:rPr>
          <w:rFonts w:ascii="Century Gothic" w:hAnsi="Century Gothic" w:cs="Arial"/>
          <w:sz w:val="24"/>
          <w:szCs w:val="24"/>
        </w:rPr>
        <w:t>nabij het dorpskerkje</w:t>
      </w:r>
      <w:r w:rsidR="00E256FC" w:rsidRPr="00671925">
        <w:rPr>
          <w:rFonts w:ascii="Century Gothic" w:hAnsi="Century Gothic" w:cs="Arial"/>
          <w:sz w:val="24"/>
          <w:szCs w:val="24"/>
        </w:rPr>
        <w:t xml:space="preserve">, </w:t>
      </w:r>
      <w:r w:rsidR="009F423D" w:rsidRPr="00671925">
        <w:rPr>
          <w:rFonts w:ascii="Century Gothic" w:hAnsi="Century Gothic" w:cs="Arial"/>
          <w:sz w:val="24"/>
          <w:szCs w:val="24"/>
        </w:rPr>
        <w:t xml:space="preserve">de </w:t>
      </w:r>
      <w:r w:rsidR="00E256FC" w:rsidRPr="00671925">
        <w:rPr>
          <w:rFonts w:ascii="Century Gothic" w:hAnsi="Century Gothic" w:cs="Arial"/>
          <w:sz w:val="24"/>
          <w:szCs w:val="24"/>
        </w:rPr>
        <w:t>wegverbinding</w:t>
      </w:r>
      <w:r w:rsidR="009F423D" w:rsidRPr="00671925">
        <w:rPr>
          <w:rFonts w:ascii="Century Gothic" w:hAnsi="Century Gothic" w:cs="Arial"/>
          <w:sz w:val="24"/>
          <w:szCs w:val="24"/>
        </w:rPr>
        <w:t xml:space="preserve"> </w:t>
      </w:r>
      <w:r w:rsidR="00E256FC" w:rsidRPr="00671925">
        <w:rPr>
          <w:rFonts w:ascii="Century Gothic" w:hAnsi="Century Gothic" w:cs="Arial"/>
          <w:sz w:val="24"/>
          <w:szCs w:val="24"/>
        </w:rPr>
        <w:t xml:space="preserve">naar </w:t>
      </w:r>
      <w:r w:rsidR="009F423D" w:rsidRPr="00671925">
        <w:rPr>
          <w:rFonts w:ascii="Century Gothic" w:hAnsi="Century Gothic" w:cs="Arial"/>
          <w:sz w:val="24"/>
          <w:szCs w:val="24"/>
        </w:rPr>
        <w:t>Rijpwetering en</w:t>
      </w:r>
      <w:r w:rsidR="00E256FC" w:rsidRPr="00671925">
        <w:rPr>
          <w:rFonts w:ascii="Century Gothic" w:hAnsi="Century Gothic" w:cs="Arial"/>
          <w:sz w:val="24"/>
          <w:szCs w:val="24"/>
        </w:rPr>
        <w:t xml:space="preserve"> </w:t>
      </w:r>
      <w:r w:rsidR="005F7942" w:rsidRPr="00671925">
        <w:rPr>
          <w:rFonts w:ascii="Century Gothic" w:hAnsi="Century Gothic" w:cs="Arial"/>
          <w:sz w:val="24"/>
          <w:szCs w:val="24"/>
        </w:rPr>
        <w:t xml:space="preserve">de </w:t>
      </w:r>
      <w:r w:rsidR="002E1E15" w:rsidRPr="00671925">
        <w:rPr>
          <w:rFonts w:ascii="Century Gothic" w:hAnsi="Century Gothic" w:cs="Arial"/>
          <w:sz w:val="24"/>
          <w:szCs w:val="24"/>
        </w:rPr>
        <w:t xml:space="preserve">vroegere </w:t>
      </w:r>
      <w:r w:rsidR="005F7942" w:rsidRPr="00671925">
        <w:rPr>
          <w:rFonts w:ascii="Century Gothic" w:hAnsi="Century Gothic" w:cs="Arial"/>
          <w:sz w:val="24"/>
          <w:szCs w:val="24"/>
        </w:rPr>
        <w:t>verbinding</w:t>
      </w:r>
      <w:r w:rsidR="00533B81" w:rsidRPr="00671925">
        <w:rPr>
          <w:rFonts w:ascii="Century Gothic" w:hAnsi="Century Gothic" w:cs="Arial"/>
          <w:sz w:val="24"/>
          <w:szCs w:val="24"/>
        </w:rPr>
        <w:t xml:space="preserve">sweg naar </w:t>
      </w:r>
      <w:r w:rsidR="005F3D0A" w:rsidRPr="00671925">
        <w:rPr>
          <w:rFonts w:ascii="Century Gothic" w:hAnsi="Century Gothic" w:cs="Arial"/>
          <w:sz w:val="24"/>
          <w:szCs w:val="24"/>
        </w:rPr>
        <w:t>Leiderdorp</w:t>
      </w:r>
      <w:r w:rsidR="005F7942" w:rsidRPr="00671925">
        <w:rPr>
          <w:rFonts w:ascii="Century Gothic" w:hAnsi="Century Gothic" w:cs="Arial"/>
          <w:sz w:val="24"/>
          <w:szCs w:val="24"/>
        </w:rPr>
        <w:t xml:space="preserve"> </w:t>
      </w:r>
      <w:r w:rsidR="00864A78" w:rsidRPr="00671925">
        <w:rPr>
          <w:rFonts w:ascii="Century Gothic" w:hAnsi="Century Gothic" w:cs="Arial"/>
          <w:sz w:val="24"/>
          <w:szCs w:val="24"/>
        </w:rPr>
        <w:t>met</w:t>
      </w:r>
      <w:r w:rsidR="005F7942" w:rsidRPr="00671925">
        <w:rPr>
          <w:rFonts w:ascii="Century Gothic" w:hAnsi="Century Gothic" w:cs="Arial"/>
          <w:sz w:val="24"/>
          <w:szCs w:val="24"/>
        </w:rPr>
        <w:t xml:space="preserve"> de brug </w:t>
      </w:r>
      <w:r w:rsidR="005F3D0A" w:rsidRPr="00671925">
        <w:rPr>
          <w:rFonts w:ascii="Century Gothic" w:hAnsi="Century Gothic" w:cs="Arial"/>
          <w:sz w:val="24"/>
          <w:szCs w:val="24"/>
        </w:rPr>
        <w:t xml:space="preserve">over de </w:t>
      </w:r>
      <w:proofErr w:type="spellStart"/>
      <w:r w:rsidR="005F3D0A" w:rsidRPr="00671925">
        <w:rPr>
          <w:rFonts w:ascii="Century Gothic" w:hAnsi="Century Gothic" w:cs="Arial"/>
          <w:sz w:val="24"/>
          <w:szCs w:val="24"/>
        </w:rPr>
        <w:t>Zuidzijdervaart</w:t>
      </w:r>
      <w:proofErr w:type="spellEnd"/>
      <w:r w:rsidR="002E1E15" w:rsidRPr="00671925">
        <w:rPr>
          <w:rFonts w:ascii="Century Gothic" w:hAnsi="Century Gothic" w:cs="Arial"/>
          <w:sz w:val="24"/>
          <w:szCs w:val="24"/>
        </w:rPr>
        <w:t xml:space="preserve">. </w:t>
      </w:r>
      <w:r w:rsidR="005F3D0A" w:rsidRPr="00671925">
        <w:rPr>
          <w:rFonts w:ascii="Century Gothic" w:hAnsi="Century Gothic" w:cs="Arial"/>
          <w:sz w:val="24"/>
          <w:szCs w:val="24"/>
        </w:rPr>
        <w:t xml:space="preserve">In </w:t>
      </w:r>
      <w:r w:rsidR="00E256FC" w:rsidRPr="00671925">
        <w:rPr>
          <w:rFonts w:ascii="Century Gothic" w:hAnsi="Century Gothic" w:cs="Arial"/>
          <w:sz w:val="24"/>
          <w:szCs w:val="24"/>
        </w:rPr>
        <w:t>dit</w:t>
      </w:r>
      <w:r w:rsidR="005F3D0A" w:rsidRPr="00671925">
        <w:rPr>
          <w:rFonts w:ascii="Century Gothic" w:hAnsi="Century Gothic" w:cs="Arial"/>
          <w:sz w:val="24"/>
          <w:szCs w:val="24"/>
        </w:rPr>
        <w:t xml:space="preserve"> slotartikel </w:t>
      </w:r>
      <w:r w:rsidR="00671925">
        <w:rPr>
          <w:rFonts w:ascii="Century Gothic" w:hAnsi="Century Gothic" w:cs="Arial"/>
          <w:sz w:val="24"/>
          <w:szCs w:val="24"/>
        </w:rPr>
        <w:t>gaan we in</w:t>
      </w:r>
      <w:r w:rsidR="00E256FC" w:rsidRPr="00671925">
        <w:rPr>
          <w:rFonts w:ascii="Century Gothic" w:hAnsi="Century Gothic" w:cs="Arial"/>
          <w:sz w:val="24"/>
          <w:szCs w:val="24"/>
        </w:rPr>
        <w:t xml:space="preserve"> </w:t>
      </w:r>
      <w:r w:rsidR="002E1E15" w:rsidRPr="00671925">
        <w:rPr>
          <w:rFonts w:ascii="Century Gothic" w:hAnsi="Century Gothic" w:cs="Arial"/>
          <w:sz w:val="24"/>
          <w:szCs w:val="24"/>
        </w:rPr>
        <w:t>o</w:t>
      </w:r>
      <w:r w:rsidR="00E22B7C" w:rsidRPr="00671925">
        <w:rPr>
          <w:rFonts w:ascii="Century Gothic" w:hAnsi="Century Gothic" w:cs="Arial"/>
          <w:sz w:val="24"/>
          <w:szCs w:val="24"/>
        </w:rPr>
        <w:t xml:space="preserve">p de </w:t>
      </w:r>
      <w:r w:rsidR="00E256FC" w:rsidRPr="00671925">
        <w:rPr>
          <w:rFonts w:ascii="Century Gothic" w:hAnsi="Century Gothic" w:cs="Arial"/>
          <w:sz w:val="24"/>
          <w:szCs w:val="24"/>
        </w:rPr>
        <w:t xml:space="preserve">relatief recente </w:t>
      </w:r>
      <w:r w:rsidR="00E22B7C" w:rsidRPr="00671925">
        <w:rPr>
          <w:rFonts w:ascii="Century Gothic" w:hAnsi="Century Gothic" w:cs="Arial"/>
          <w:sz w:val="24"/>
          <w:szCs w:val="24"/>
        </w:rPr>
        <w:t>historie van</w:t>
      </w:r>
      <w:r w:rsidR="005F3D0A" w:rsidRPr="00671925">
        <w:rPr>
          <w:rFonts w:ascii="Century Gothic" w:hAnsi="Century Gothic" w:cs="Arial"/>
          <w:sz w:val="24"/>
          <w:szCs w:val="24"/>
        </w:rPr>
        <w:t xml:space="preserve"> de </w:t>
      </w:r>
      <w:r w:rsidR="00E22B7C" w:rsidRPr="00671925">
        <w:rPr>
          <w:rFonts w:ascii="Century Gothic" w:hAnsi="Century Gothic" w:cs="Arial"/>
          <w:sz w:val="24"/>
          <w:szCs w:val="24"/>
        </w:rPr>
        <w:t xml:space="preserve">omleidingsweg door de </w:t>
      </w:r>
      <w:r w:rsidR="00864A78" w:rsidRPr="00671925">
        <w:rPr>
          <w:rFonts w:ascii="Century Gothic" w:hAnsi="Century Gothic" w:cs="Arial"/>
          <w:sz w:val="24"/>
          <w:szCs w:val="24"/>
        </w:rPr>
        <w:t xml:space="preserve">Vliet- en de </w:t>
      </w:r>
      <w:r w:rsidR="00E22B7C" w:rsidRPr="00671925">
        <w:rPr>
          <w:rFonts w:ascii="Century Gothic" w:hAnsi="Century Gothic" w:cs="Arial"/>
          <w:sz w:val="24"/>
          <w:szCs w:val="24"/>
        </w:rPr>
        <w:t xml:space="preserve">Doespolder en </w:t>
      </w:r>
      <w:r w:rsidR="002E1E15" w:rsidRPr="00671925">
        <w:rPr>
          <w:rFonts w:ascii="Century Gothic" w:hAnsi="Century Gothic" w:cs="Arial"/>
          <w:sz w:val="24"/>
          <w:szCs w:val="24"/>
        </w:rPr>
        <w:t xml:space="preserve">de realisatie van </w:t>
      </w:r>
      <w:r w:rsidR="005F7942" w:rsidRPr="00671925">
        <w:rPr>
          <w:rFonts w:ascii="Century Gothic" w:hAnsi="Century Gothic" w:cs="Arial"/>
          <w:sz w:val="24"/>
          <w:szCs w:val="24"/>
        </w:rPr>
        <w:t xml:space="preserve">de </w:t>
      </w:r>
      <w:r w:rsidR="007358DB" w:rsidRPr="00671925">
        <w:rPr>
          <w:rFonts w:ascii="Century Gothic" w:hAnsi="Century Gothic" w:cs="Arial"/>
          <w:sz w:val="24"/>
          <w:szCs w:val="24"/>
        </w:rPr>
        <w:t xml:space="preserve">tweede brug over de </w:t>
      </w:r>
      <w:r w:rsidR="005F7942" w:rsidRPr="00671925">
        <w:rPr>
          <w:rFonts w:ascii="Century Gothic" w:hAnsi="Century Gothic" w:cs="Arial"/>
          <w:sz w:val="24"/>
          <w:szCs w:val="24"/>
        </w:rPr>
        <w:t>Does</w:t>
      </w:r>
      <w:r w:rsidR="00C87027" w:rsidRPr="00671925">
        <w:rPr>
          <w:rFonts w:ascii="Century Gothic" w:hAnsi="Century Gothic" w:cs="Arial"/>
          <w:sz w:val="24"/>
          <w:szCs w:val="24"/>
        </w:rPr>
        <w:t xml:space="preserve">, </w:t>
      </w:r>
      <w:r w:rsidR="00620BC2">
        <w:rPr>
          <w:rFonts w:ascii="Century Gothic" w:hAnsi="Century Gothic" w:cs="Arial"/>
          <w:sz w:val="24"/>
          <w:szCs w:val="24"/>
        </w:rPr>
        <w:t>de</w:t>
      </w:r>
      <w:r w:rsidR="007358DB" w:rsidRPr="00671925">
        <w:rPr>
          <w:rFonts w:ascii="Century Gothic" w:hAnsi="Century Gothic" w:cs="Arial"/>
          <w:sz w:val="24"/>
          <w:szCs w:val="24"/>
        </w:rPr>
        <w:t xml:space="preserve"> </w:t>
      </w:r>
      <w:r w:rsidR="00C87027" w:rsidRPr="00671925">
        <w:rPr>
          <w:rFonts w:ascii="Century Gothic" w:hAnsi="Century Gothic" w:cs="Arial"/>
          <w:sz w:val="24"/>
          <w:szCs w:val="24"/>
        </w:rPr>
        <w:t>verbinding tussen de Doespolder en de Bospolder</w:t>
      </w:r>
      <w:r w:rsidR="00E22B7C" w:rsidRPr="00671925">
        <w:rPr>
          <w:rFonts w:ascii="Century Gothic" w:hAnsi="Century Gothic" w:cs="Arial"/>
          <w:sz w:val="24"/>
          <w:szCs w:val="24"/>
        </w:rPr>
        <w:t>.</w:t>
      </w:r>
      <w:r w:rsidR="00CD564B" w:rsidRPr="00671925">
        <w:rPr>
          <w:rFonts w:ascii="Century Gothic" w:hAnsi="Century Gothic" w:cs="Arial"/>
          <w:sz w:val="24"/>
          <w:szCs w:val="24"/>
        </w:rPr>
        <w:t xml:space="preserve"> Met speciale aandacht voor de jarenlange verkeersoverlast voor de inwoners van de Kerkstraat in Hoogmade.</w:t>
      </w:r>
      <w:r w:rsidR="009C1B39" w:rsidRPr="00671925">
        <w:rPr>
          <w:rStyle w:val="Voetnootmarkering"/>
          <w:rFonts w:ascii="Century Gothic" w:hAnsi="Century Gothic" w:cs="Arial"/>
          <w:sz w:val="24"/>
          <w:szCs w:val="24"/>
        </w:rPr>
        <w:footnoteReference w:id="1"/>
      </w:r>
    </w:p>
    <w:p w14:paraId="21DDC3DA" w14:textId="7A538C28" w:rsidR="00E22B7C" w:rsidRPr="00671925" w:rsidRDefault="00864A78" w:rsidP="00671925">
      <w:pPr>
        <w:spacing w:after="0"/>
        <w:rPr>
          <w:rFonts w:ascii="Century Gothic" w:hAnsi="Century Gothic" w:cs="Arial"/>
          <w:b/>
          <w:bCs/>
          <w:sz w:val="24"/>
          <w:szCs w:val="24"/>
        </w:rPr>
      </w:pPr>
      <w:r w:rsidRPr="00671925">
        <w:rPr>
          <w:rFonts w:ascii="Century Gothic" w:hAnsi="Century Gothic" w:cs="Arial"/>
          <w:b/>
          <w:bCs/>
          <w:sz w:val="24"/>
          <w:szCs w:val="24"/>
        </w:rPr>
        <w:t>Een nieuwe brug over de Does</w:t>
      </w:r>
    </w:p>
    <w:p w14:paraId="61449BD0" w14:textId="7B3D2F67" w:rsidR="00864A78" w:rsidRPr="00671925" w:rsidRDefault="00B240A5" w:rsidP="00671925">
      <w:pPr>
        <w:spacing w:after="0"/>
        <w:rPr>
          <w:rFonts w:ascii="Century Gothic" w:hAnsi="Century Gothic" w:cs="Arial"/>
          <w:sz w:val="24"/>
          <w:szCs w:val="24"/>
        </w:rPr>
      </w:pPr>
      <w:r w:rsidRPr="00671925">
        <w:rPr>
          <w:rFonts w:ascii="Century Gothic" w:hAnsi="Century Gothic"/>
          <w:noProof/>
          <w:sz w:val="24"/>
          <w:szCs w:val="24"/>
        </w:rPr>
        <w:drawing>
          <wp:anchor distT="0" distB="0" distL="114300" distR="114300" simplePos="0" relativeHeight="251671552" behindDoc="0" locked="0" layoutInCell="1" allowOverlap="1" wp14:anchorId="7095B8EA" wp14:editId="4BF7447A">
            <wp:simplePos x="0" y="0"/>
            <wp:positionH relativeFrom="column">
              <wp:posOffset>635</wp:posOffset>
            </wp:positionH>
            <wp:positionV relativeFrom="paragraph">
              <wp:posOffset>1792605</wp:posOffset>
            </wp:positionV>
            <wp:extent cx="3427730" cy="2571115"/>
            <wp:effectExtent l="0" t="0" r="1270" b="635"/>
            <wp:wrapSquare wrapText="bothSides"/>
            <wp:docPr id="1270972790" name="Afbeelding 1" descr="Afbeelding met buitenshuis, hemel, water, Betonnen bru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72790" name="Afbeelding 1" descr="Afbeelding met buitenshuis, hemel, water, Betonnen brug&#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427730" cy="2571115"/>
                    </a:xfrm>
                    <a:prstGeom prst="rect">
                      <a:avLst/>
                    </a:prstGeom>
                  </pic:spPr>
                </pic:pic>
              </a:graphicData>
            </a:graphic>
          </wp:anchor>
        </w:drawing>
      </w:r>
      <w:r w:rsidR="00E256FC" w:rsidRPr="00671925">
        <w:rPr>
          <w:rFonts w:ascii="Century Gothic" w:hAnsi="Century Gothic" w:cs="Arial"/>
          <w:sz w:val="24"/>
          <w:szCs w:val="24"/>
        </w:rPr>
        <w:t xml:space="preserve">Sinds 1862 </w:t>
      </w:r>
      <w:r w:rsidR="007358DB" w:rsidRPr="00671925">
        <w:rPr>
          <w:rFonts w:ascii="Century Gothic" w:hAnsi="Century Gothic" w:cs="Arial"/>
          <w:sz w:val="24"/>
          <w:szCs w:val="24"/>
        </w:rPr>
        <w:t>i</w:t>
      </w:r>
      <w:r w:rsidR="00E256FC" w:rsidRPr="00671925">
        <w:rPr>
          <w:rFonts w:ascii="Century Gothic" w:hAnsi="Century Gothic" w:cs="Arial"/>
          <w:sz w:val="24"/>
          <w:szCs w:val="24"/>
        </w:rPr>
        <w:t xml:space="preserve">s er een verbindingsweg tussen Hoogmade en Leiderdorp. Deze weg </w:t>
      </w:r>
      <w:r w:rsidR="00572B25" w:rsidRPr="00671925">
        <w:rPr>
          <w:rFonts w:ascii="Century Gothic" w:hAnsi="Century Gothic" w:cs="Arial"/>
          <w:sz w:val="24"/>
          <w:szCs w:val="24"/>
        </w:rPr>
        <w:t>l</w:t>
      </w:r>
      <w:r w:rsidR="007358DB" w:rsidRPr="00671925">
        <w:rPr>
          <w:rFonts w:ascii="Century Gothic" w:hAnsi="Century Gothic" w:cs="Arial"/>
          <w:sz w:val="24"/>
          <w:szCs w:val="24"/>
        </w:rPr>
        <w:t>oo</w:t>
      </w:r>
      <w:r w:rsidR="00572B25" w:rsidRPr="00671925">
        <w:rPr>
          <w:rFonts w:ascii="Century Gothic" w:hAnsi="Century Gothic" w:cs="Arial"/>
          <w:sz w:val="24"/>
          <w:szCs w:val="24"/>
        </w:rPr>
        <w:t>p</w:t>
      </w:r>
      <w:r w:rsidR="007358DB" w:rsidRPr="00671925">
        <w:rPr>
          <w:rFonts w:ascii="Century Gothic" w:hAnsi="Century Gothic" w:cs="Arial"/>
          <w:sz w:val="24"/>
          <w:szCs w:val="24"/>
        </w:rPr>
        <w:t>t</w:t>
      </w:r>
      <w:r w:rsidR="00572B25" w:rsidRPr="00671925">
        <w:rPr>
          <w:rFonts w:ascii="Century Gothic" w:hAnsi="Century Gothic" w:cs="Arial"/>
          <w:sz w:val="24"/>
          <w:szCs w:val="24"/>
        </w:rPr>
        <w:t xml:space="preserve"> via de brug over de </w:t>
      </w:r>
      <w:proofErr w:type="spellStart"/>
      <w:r w:rsidR="00572B25" w:rsidRPr="00671925">
        <w:rPr>
          <w:rFonts w:ascii="Century Gothic" w:hAnsi="Century Gothic" w:cs="Arial"/>
          <w:sz w:val="24"/>
          <w:szCs w:val="24"/>
        </w:rPr>
        <w:t>Zuidz</w:t>
      </w:r>
      <w:r w:rsidR="008235AA" w:rsidRPr="00671925">
        <w:rPr>
          <w:rFonts w:ascii="Century Gothic" w:hAnsi="Century Gothic" w:cs="Arial"/>
          <w:sz w:val="24"/>
          <w:szCs w:val="24"/>
        </w:rPr>
        <w:t>ij</w:t>
      </w:r>
      <w:r w:rsidR="00572B25" w:rsidRPr="00671925">
        <w:rPr>
          <w:rFonts w:ascii="Century Gothic" w:hAnsi="Century Gothic" w:cs="Arial"/>
          <w:sz w:val="24"/>
          <w:szCs w:val="24"/>
        </w:rPr>
        <w:t>dervaart</w:t>
      </w:r>
      <w:proofErr w:type="spellEnd"/>
      <w:r w:rsidR="00572B25" w:rsidRPr="00671925">
        <w:rPr>
          <w:rFonts w:ascii="Century Gothic" w:hAnsi="Century Gothic" w:cs="Arial"/>
          <w:sz w:val="24"/>
          <w:szCs w:val="24"/>
        </w:rPr>
        <w:t xml:space="preserve">, door de Bospolder en de </w:t>
      </w:r>
      <w:proofErr w:type="spellStart"/>
      <w:r w:rsidR="00572B25" w:rsidRPr="00671925">
        <w:rPr>
          <w:rFonts w:ascii="Century Gothic" w:hAnsi="Century Gothic" w:cs="Arial"/>
          <w:sz w:val="24"/>
          <w:szCs w:val="24"/>
        </w:rPr>
        <w:t>Munnikenpolder</w:t>
      </w:r>
      <w:proofErr w:type="spellEnd"/>
      <w:r w:rsidR="00572B25" w:rsidRPr="00671925">
        <w:rPr>
          <w:rFonts w:ascii="Century Gothic" w:hAnsi="Century Gothic" w:cs="Arial"/>
          <w:sz w:val="24"/>
          <w:szCs w:val="24"/>
        </w:rPr>
        <w:t xml:space="preserve"> naar de </w:t>
      </w:r>
      <w:proofErr w:type="spellStart"/>
      <w:r w:rsidR="00572B25" w:rsidRPr="00671925">
        <w:rPr>
          <w:rFonts w:ascii="Century Gothic" w:hAnsi="Century Gothic" w:cs="Arial"/>
          <w:sz w:val="24"/>
          <w:szCs w:val="24"/>
        </w:rPr>
        <w:t>Hoogmadese</w:t>
      </w:r>
      <w:proofErr w:type="spellEnd"/>
      <w:r w:rsidR="00522848" w:rsidRPr="00671925">
        <w:rPr>
          <w:rFonts w:ascii="Century Gothic" w:hAnsi="Century Gothic" w:cs="Arial"/>
          <w:sz w:val="24"/>
          <w:szCs w:val="24"/>
        </w:rPr>
        <w:t xml:space="preserve"> we</w:t>
      </w:r>
      <w:r w:rsidR="00572B25" w:rsidRPr="00671925">
        <w:rPr>
          <w:rFonts w:ascii="Century Gothic" w:hAnsi="Century Gothic" w:cs="Arial"/>
          <w:sz w:val="24"/>
          <w:szCs w:val="24"/>
        </w:rPr>
        <w:t xml:space="preserve">g in Leiderdorp. </w:t>
      </w:r>
      <w:r w:rsidR="00864A78" w:rsidRPr="00671925">
        <w:rPr>
          <w:rFonts w:ascii="Century Gothic" w:hAnsi="Century Gothic" w:cs="Arial"/>
          <w:sz w:val="24"/>
          <w:szCs w:val="24"/>
        </w:rPr>
        <w:t>Eind november 1988 kwam hierin verandering</w:t>
      </w:r>
      <w:r w:rsidR="007358DB" w:rsidRPr="00671925">
        <w:rPr>
          <w:rFonts w:ascii="Century Gothic" w:hAnsi="Century Gothic" w:cs="Arial"/>
          <w:sz w:val="24"/>
          <w:szCs w:val="24"/>
        </w:rPr>
        <w:t xml:space="preserve"> of beter gezegd een aanvulling</w:t>
      </w:r>
      <w:r w:rsidR="00864A78" w:rsidRPr="00671925">
        <w:rPr>
          <w:rFonts w:ascii="Century Gothic" w:hAnsi="Century Gothic" w:cs="Arial"/>
          <w:sz w:val="24"/>
          <w:szCs w:val="24"/>
        </w:rPr>
        <w:t xml:space="preserve">. Een nieuwe omleidingsweg door de Vlietpolder, de </w:t>
      </w:r>
      <w:proofErr w:type="spellStart"/>
      <w:r w:rsidR="00864A78" w:rsidRPr="00671925">
        <w:rPr>
          <w:rFonts w:ascii="Century Gothic" w:hAnsi="Century Gothic" w:cs="Arial"/>
          <w:sz w:val="24"/>
          <w:szCs w:val="24"/>
        </w:rPr>
        <w:t>Vo</w:t>
      </w:r>
      <w:r w:rsidR="007358DB" w:rsidRPr="00671925">
        <w:rPr>
          <w:rFonts w:ascii="Century Gothic" w:hAnsi="Century Gothic" w:cs="Arial"/>
          <w:sz w:val="24"/>
          <w:szCs w:val="24"/>
        </w:rPr>
        <w:t>o</w:t>
      </w:r>
      <w:r w:rsidR="00864A78" w:rsidRPr="00671925">
        <w:rPr>
          <w:rFonts w:ascii="Century Gothic" w:hAnsi="Century Gothic" w:cs="Arial"/>
          <w:sz w:val="24"/>
          <w:szCs w:val="24"/>
        </w:rPr>
        <w:t>rofsepolder</w:t>
      </w:r>
      <w:proofErr w:type="spellEnd"/>
      <w:r w:rsidR="00864A78" w:rsidRPr="00671925">
        <w:rPr>
          <w:rFonts w:ascii="Century Gothic" w:hAnsi="Century Gothic" w:cs="Arial"/>
          <w:sz w:val="24"/>
          <w:szCs w:val="24"/>
        </w:rPr>
        <w:t xml:space="preserve"> en de Doespolder met een tweede brug over de Does werd in gebruik genomen. De realisatie van deze nieuwe verbinding was na vele jaren veel overlast een geschenk voor de inwoners van Hoogmade. Wat was het geval</w:t>
      </w:r>
      <w:r w:rsidR="001679C2" w:rsidRPr="00671925">
        <w:rPr>
          <w:rFonts w:ascii="Century Gothic" w:hAnsi="Century Gothic" w:cs="Arial"/>
          <w:sz w:val="24"/>
          <w:szCs w:val="24"/>
        </w:rPr>
        <w:t>?</w:t>
      </w:r>
    </w:p>
    <w:p w14:paraId="7D87A08A" w14:textId="77777777" w:rsidR="00671925" w:rsidRDefault="00671925" w:rsidP="00671925">
      <w:pPr>
        <w:pStyle w:val="Geenafstand"/>
        <w:rPr>
          <w:rFonts w:ascii="Century Gothic" w:hAnsi="Century Gothic" w:cs="Arial"/>
          <w:b/>
          <w:bCs/>
          <w:i/>
          <w:iCs/>
          <w:sz w:val="24"/>
          <w:szCs w:val="24"/>
        </w:rPr>
      </w:pPr>
    </w:p>
    <w:p w14:paraId="072B268B" w14:textId="77777777" w:rsidR="00671925" w:rsidRDefault="00671925" w:rsidP="00671925">
      <w:pPr>
        <w:pStyle w:val="Geenafstand"/>
        <w:rPr>
          <w:rFonts w:ascii="Century Gothic" w:hAnsi="Century Gothic" w:cs="Arial"/>
          <w:b/>
          <w:bCs/>
          <w:i/>
          <w:iCs/>
          <w:sz w:val="24"/>
          <w:szCs w:val="24"/>
        </w:rPr>
      </w:pPr>
    </w:p>
    <w:p w14:paraId="44003E28" w14:textId="77777777" w:rsidR="00671925" w:rsidRDefault="00671925" w:rsidP="00671925">
      <w:pPr>
        <w:pStyle w:val="Geenafstand"/>
        <w:rPr>
          <w:rFonts w:ascii="Century Gothic" w:hAnsi="Century Gothic" w:cs="Arial"/>
          <w:b/>
          <w:bCs/>
          <w:i/>
          <w:iCs/>
          <w:sz w:val="24"/>
          <w:szCs w:val="24"/>
        </w:rPr>
      </w:pPr>
    </w:p>
    <w:p w14:paraId="1380F717" w14:textId="77777777" w:rsidR="00671925" w:rsidRDefault="00671925" w:rsidP="00671925">
      <w:pPr>
        <w:pStyle w:val="Geenafstand"/>
        <w:rPr>
          <w:rFonts w:ascii="Century Gothic" w:hAnsi="Century Gothic" w:cs="Arial"/>
          <w:b/>
          <w:bCs/>
          <w:i/>
          <w:iCs/>
          <w:sz w:val="24"/>
          <w:szCs w:val="24"/>
        </w:rPr>
      </w:pPr>
    </w:p>
    <w:p w14:paraId="2419C915" w14:textId="77777777" w:rsidR="00671925" w:rsidRDefault="00671925" w:rsidP="00671925">
      <w:pPr>
        <w:pStyle w:val="Geenafstand"/>
        <w:rPr>
          <w:rFonts w:ascii="Century Gothic" w:hAnsi="Century Gothic" w:cs="Arial"/>
          <w:b/>
          <w:bCs/>
          <w:i/>
          <w:iCs/>
          <w:sz w:val="24"/>
          <w:szCs w:val="24"/>
        </w:rPr>
      </w:pPr>
    </w:p>
    <w:p w14:paraId="228CE4E8" w14:textId="77777777" w:rsidR="00671925" w:rsidRDefault="00671925" w:rsidP="00671925">
      <w:pPr>
        <w:pStyle w:val="Geenafstand"/>
        <w:rPr>
          <w:rFonts w:ascii="Century Gothic" w:hAnsi="Century Gothic" w:cs="Arial"/>
          <w:b/>
          <w:bCs/>
          <w:i/>
          <w:iCs/>
          <w:sz w:val="24"/>
          <w:szCs w:val="24"/>
        </w:rPr>
      </w:pPr>
    </w:p>
    <w:p w14:paraId="48FF37E6" w14:textId="77777777" w:rsidR="00671925" w:rsidRDefault="00671925" w:rsidP="00671925">
      <w:pPr>
        <w:pStyle w:val="Geenafstand"/>
        <w:rPr>
          <w:rFonts w:ascii="Century Gothic" w:hAnsi="Century Gothic" w:cs="Arial"/>
          <w:b/>
          <w:bCs/>
          <w:i/>
          <w:iCs/>
          <w:sz w:val="24"/>
          <w:szCs w:val="24"/>
        </w:rPr>
      </w:pPr>
    </w:p>
    <w:p w14:paraId="44418808" w14:textId="77777777" w:rsidR="00671925" w:rsidRDefault="00671925" w:rsidP="00671925">
      <w:pPr>
        <w:pStyle w:val="Geenafstand"/>
        <w:rPr>
          <w:rFonts w:ascii="Century Gothic" w:hAnsi="Century Gothic" w:cs="Arial"/>
          <w:b/>
          <w:bCs/>
          <w:i/>
          <w:iCs/>
          <w:sz w:val="24"/>
          <w:szCs w:val="24"/>
        </w:rPr>
      </w:pPr>
    </w:p>
    <w:p w14:paraId="73DF6377" w14:textId="77777777" w:rsidR="00671925" w:rsidRDefault="00671925" w:rsidP="00671925">
      <w:pPr>
        <w:pStyle w:val="Geenafstand"/>
        <w:rPr>
          <w:rFonts w:ascii="Century Gothic" w:hAnsi="Century Gothic" w:cs="Arial"/>
          <w:b/>
          <w:bCs/>
          <w:i/>
          <w:iCs/>
          <w:sz w:val="24"/>
          <w:szCs w:val="24"/>
        </w:rPr>
      </w:pPr>
    </w:p>
    <w:p w14:paraId="4D8A0323" w14:textId="77777777" w:rsidR="00671925" w:rsidRDefault="00671925" w:rsidP="00671925">
      <w:pPr>
        <w:pStyle w:val="Geenafstand"/>
        <w:rPr>
          <w:rFonts w:ascii="Century Gothic" w:hAnsi="Century Gothic" w:cs="Arial"/>
          <w:b/>
          <w:bCs/>
          <w:i/>
          <w:iCs/>
          <w:sz w:val="24"/>
          <w:szCs w:val="24"/>
        </w:rPr>
      </w:pPr>
    </w:p>
    <w:p w14:paraId="254DAFF0" w14:textId="77777777" w:rsidR="00671925" w:rsidRDefault="00671925" w:rsidP="00671925">
      <w:pPr>
        <w:pStyle w:val="Geenafstand"/>
        <w:rPr>
          <w:rFonts w:ascii="Century Gothic" w:hAnsi="Century Gothic" w:cs="Arial"/>
          <w:b/>
          <w:bCs/>
          <w:i/>
          <w:iCs/>
          <w:sz w:val="24"/>
          <w:szCs w:val="24"/>
        </w:rPr>
      </w:pPr>
    </w:p>
    <w:p w14:paraId="6CEAB5C7" w14:textId="77777777" w:rsidR="00671925" w:rsidRDefault="00671925" w:rsidP="00671925">
      <w:pPr>
        <w:pStyle w:val="Geenafstand"/>
        <w:rPr>
          <w:rFonts w:ascii="Century Gothic" w:hAnsi="Century Gothic" w:cs="Arial"/>
          <w:b/>
          <w:bCs/>
          <w:i/>
          <w:iCs/>
          <w:sz w:val="24"/>
          <w:szCs w:val="24"/>
        </w:rPr>
      </w:pPr>
    </w:p>
    <w:p w14:paraId="2E4DCCE3" w14:textId="77777777" w:rsidR="00F12490" w:rsidRDefault="00F12490" w:rsidP="00671925">
      <w:pPr>
        <w:pStyle w:val="Geenafstand"/>
        <w:rPr>
          <w:rFonts w:ascii="Century Gothic" w:hAnsi="Century Gothic" w:cs="Arial"/>
          <w:b/>
          <w:bCs/>
          <w:i/>
          <w:iCs/>
          <w:sz w:val="24"/>
          <w:szCs w:val="24"/>
        </w:rPr>
      </w:pPr>
    </w:p>
    <w:p w14:paraId="6D0F67AA" w14:textId="77777777" w:rsidR="00F12490" w:rsidRDefault="00F12490" w:rsidP="00671925">
      <w:pPr>
        <w:pStyle w:val="Geenafstand"/>
        <w:rPr>
          <w:rFonts w:ascii="Century Gothic" w:hAnsi="Century Gothic" w:cs="Arial"/>
          <w:b/>
          <w:bCs/>
          <w:i/>
          <w:iCs/>
          <w:sz w:val="24"/>
          <w:szCs w:val="24"/>
        </w:rPr>
      </w:pPr>
    </w:p>
    <w:p w14:paraId="035C3020" w14:textId="77777777" w:rsidR="00F12490" w:rsidRDefault="00F12490" w:rsidP="00671925">
      <w:pPr>
        <w:pStyle w:val="Geenafstand"/>
        <w:rPr>
          <w:rFonts w:ascii="Century Gothic" w:hAnsi="Century Gothic" w:cs="Arial"/>
          <w:b/>
          <w:bCs/>
          <w:i/>
          <w:iCs/>
          <w:sz w:val="24"/>
          <w:szCs w:val="24"/>
        </w:rPr>
      </w:pPr>
    </w:p>
    <w:p w14:paraId="2A05BEE7" w14:textId="1D32491B" w:rsidR="00B240A5" w:rsidRPr="00620BC2" w:rsidRDefault="00B240A5" w:rsidP="00671925">
      <w:pPr>
        <w:pStyle w:val="Geenafstand"/>
        <w:rPr>
          <w:rFonts w:ascii="Century Gothic" w:hAnsi="Century Gothic" w:cs="Arial"/>
          <w:color w:val="FF0000"/>
          <w:sz w:val="24"/>
          <w:szCs w:val="24"/>
        </w:rPr>
      </w:pPr>
      <w:r w:rsidRPr="00F12490">
        <w:rPr>
          <w:rFonts w:ascii="Century Gothic" w:hAnsi="Century Gothic" w:cs="Arial"/>
          <w:i/>
          <w:iCs/>
          <w:sz w:val="24"/>
          <w:szCs w:val="24"/>
        </w:rPr>
        <w:t>De Doesmolenbrug uit 1988</w:t>
      </w:r>
      <w:r w:rsidR="00680870" w:rsidRPr="00F12490">
        <w:rPr>
          <w:rFonts w:ascii="Century Gothic" w:hAnsi="Century Gothic" w:cs="Arial"/>
          <w:i/>
          <w:iCs/>
          <w:sz w:val="24"/>
          <w:szCs w:val="24"/>
        </w:rPr>
        <w:t>.</w:t>
      </w:r>
      <w:r w:rsidR="00620BC2">
        <w:rPr>
          <w:rFonts w:ascii="Century Gothic" w:hAnsi="Century Gothic" w:cs="Arial"/>
          <w:i/>
          <w:iCs/>
          <w:sz w:val="24"/>
          <w:szCs w:val="24"/>
        </w:rPr>
        <w:t xml:space="preserve"> </w:t>
      </w:r>
    </w:p>
    <w:p w14:paraId="79FB7092" w14:textId="77777777" w:rsidR="00B240A5" w:rsidRPr="00671925" w:rsidRDefault="00B240A5" w:rsidP="00671925">
      <w:pPr>
        <w:pStyle w:val="Geenafstand"/>
        <w:rPr>
          <w:rFonts w:ascii="Century Gothic" w:hAnsi="Century Gothic" w:cs="Arial"/>
          <w:b/>
          <w:bCs/>
          <w:i/>
          <w:iCs/>
          <w:sz w:val="24"/>
          <w:szCs w:val="24"/>
        </w:rPr>
      </w:pPr>
    </w:p>
    <w:p w14:paraId="290E8021" w14:textId="77777777" w:rsidR="00671925" w:rsidRDefault="00671925" w:rsidP="00671925">
      <w:pPr>
        <w:pStyle w:val="Geenafstand"/>
        <w:rPr>
          <w:rFonts w:ascii="Century Gothic" w:hAnsi="Century Gothic" w:cs="Arial"/>
          <w:b/>
          <w:bCs/>
          <w:i/>
          <w:iCs/>
          <w:sz w:val="24"/>
          <w:szCs w:val="24"/>
        </w:rPr>
      </w:pPr>
    </w:p>
    <w:p w14:paraId="024BCB85" w14:textId="4CABCE9D" w:rsidR="00620BC2" w:rsidRDefault="00620BC2" w:rsidP="00671925">
      <w:pPr>
        <w:pStyle w:val="Geenafstand"/>
        <w:rPr>
          <w:rFonts w:ascii="Century Gothic" w:hAnsi="Century Gothic" w:cs="Arial"/>
          <w:sz w:val="24"/>
          <w:szCs w:val="24"/>
        </w:rPr>
      </w:pPr>
      <w:r w:rsidRPr="00620BC2">
        <w:rPr>
          <w:rFonts w:ascii="Century Gothic" w:hAnsi="Century Gothic" w:cs="Arial"/>
          <w:sz w:val="24"/>
          <w:szCs w:val="24"/>
        </w:rPr>
        <w:t xml:space="preserve">We zijn het van Frans gewend: </w:t>
      </w:r>
      <w:r w:rsidR="002519CB">
        <w:rPr>
          <w:rFonts w:ascii="Century Gothic" w:hAnsi="Century Gothic" w:cs="Arial"/>
          <w:sz w:val="24"/>
          <w:szCs w:val="24"/>
        </w:rPr>
        <w:t xml:space="preserve">met zijn gedegen aanpak schrijft hij </w:t>
      </w:r>
      <w:r>
        <w:rPr>
          <w:rFonts w:ascii="Century Gothic" w:hAnsi="Century Gothic" w:cs="Arial"/>
          <w:sz w:val="24"/>
          <w:szCs w:val="24"/>
        </w:rPr>
        <w:t>artikelen waarin hij zijn ziel en zaligheid heeft gelegd, en die alles duidelijk maken.</w:t>
      </w:r>
    </w:p>
    <w:p w14:paraId="7EF079DA" w14:textId="3765A76D" w:rsidR="00620BC2" w:rsidRDefault="00620BC2" w:rsidP="00671925">
      <w:pPr>
        <w:pStyle w:val="Geenafstand"/>
        <w:rPr>
          <w:rFonts w:ascii="Century Gothic" w:hAnsi="Century Gothic" w:cs="Arial"/>
          <w:sz w:val="24"/>
          <w:szCs w:val="24"/>
        </w:rPr>
      </w:pPr>
      <w:r>
        <w:rPr>
          <w:rFonts w:ascii="Century Gothic" w:hAnsi="Century Gothic" w:cs="Arial"/>
          <w:sz w:val="24"/>
          <w:szCs w:val="24"/>
        </w:rPr>
        <w:lastRenderedPageBreak/>
        <w:t xml:space="preserve">Soms, zoals nu, bevatten die artikelen echter zoveel informatie dat wij als redactie veronderstellen dat slechts een klein deel van onze lezers erin geïnteresseerd zal zijn. </w:t>
      </w:r>
    </w:p>
    <w:p w14:paraId="6F4B1B28" w14:textId="02231A58" w:rsidR="00620BC2" w:rsidRDefault="00620BC2" w:rsidP="00671925">
      <w:pPr>
        <w:pStyle w:val="Geenafstand"/>
        <w:rPr>
          <w:rFonts w:ascii="Century Gothic" w:hAnsi="Century Gothic" w:cs="Arial"/>
          <w:sz w:val="24"/>
          <w:szCs w:val="24"/>
        </w:rPr>
      </w:pPr>
      <w:r>
        <w:rPr>
          <w:rFonts w:ascii="Century Gothic" w:hAnsi="Century Gothic" w:cs="Arial"/>
          <w:sz w:val="24"/>
          <w:szCs w:val="24"/>
        </w:rPr>
        <w:t>Voor hen zetten wij het stuk dat Frans schreef dan ook integraal op onze website, en plaatsen we hieronder de belangrijkste feiten.</w:t>
      </w:r>
    </w:p>
    <w:p w14:paraId="56D9603E" w14:textId="77777777" w:rsidR="00620BC2" w:rsidRPr="00620BC2" w:rsidRDefault="00620BC2" w:rsidP="00671925">
      <w:pPr>
        <w:pStyle w:val="Geenafstand"/>
        <w:rPr>
          <w:rFonts w:ascii="Century Gothic" w:hAnsi="Century Gothic" w:cs="Arial"/>
          <w:sz w:val="24"/>
          <w:szCs w:val="24"/>
        </w:rPr>
      </w:pPr>
    </w:p>
    <w:p w14:paraId="34EAB133" w14:textId="30CB607E" w:rsidR="006B6141" w:rsidRPr="00671925" w:rsidRDefault="00680870" w:rsidP="00671925">
      <w:pPr>
        <w:pStyle w:val="Geenafstand"/>
        <w:rPr>
          <w:rFonts w:ascii="Century Gothic" w:hAnsi="Century Gothic" w:cs="Arial"/>
          <w:b/>
          <w:bCs/>
          <w:sz w:val="24"/>
          <w:szCs w:val="24"/>
        </w:rPr>
      </w:pPr>
      <w:r w:rsidRPr="00671925">
        <w:rPr>
          <w:rFonts w:ascii="Century Gothic" w:hAnsi="Century Gothic" w:cs="Arial"/>
          <w:b/>
          <w:bCs/>
          <w:sz w:val="24"/>
          <w:szCs w:val="24"/>
        </w:rPr>
        <w:t>Ernstige v</w:t>
      </w:r>
      <w:r w:rsidR="006B6141" w:rsidRPr="00671925">
        <w:rPr>
          <w:rFonts w:ascii="Century Gothic" w:hAnsi="Century Gothic" w:cs="Arial"/>
          <w:b/>
          <w:bCs/>
          <w:sz w:val="24"/>
          <w:szCs w:val="24"/>
        </w:rPr>
        <w:t xml:space="preserve">erkeersoverlast </w:t>
      </w:r>
    </w:p>
    <w:p w14:paraId="2A9CBE68" w14:textId="6DCFA106" w:rsidR="006B6141" w:rsidRPr="00671925" w:rsidRDefault="006B6141" w:rsidP="00671925">
      <w:pPr>
        <w:pStyle w:val="Geenafstand"/>
        <w:rPr>
          <w:rFonts w:ascii="Century Gothic" w:hAnsi="Century Gothic" w:cs="Arial"/>
          <w:sz w:val="24"/>
          <w:szCs w:val="24"/>
        </w:rPr>
      </w:pPr>
      <w:r w:rsidRPr="00671925">
        <w:rPr>
          <w:rFonts w:ascii="Century Gothic" w:hAnsi="Century Gothic" w:cs="Arial"/>
          <w:sz w:val="24"/>
          <w:szCs w:val="24"/>
        </w:rPr>
        <w:t xml:space="preserve">Door een combinatie van factoren werd eind jaren zeventig </w:t>
      </w:r>
      <w:r w:rsidR="002E1F07" w:rsidRPr="00671925">
        <w:rPr>
          <w:rFonts w:ascii="Century Gothic" w:hAnsi="Century Gothic" w:cs="Arial"/>
          <w:sz w:val="24"/>
          <w:szCs w:val="24"/>
        </w:rPr>
        <w:t>en</w:t>
      </w:r>
      <w:r w:rsidRPr="00671925">
        <w:rPr>
          <w:rFonts w:ascii="Century Gothic" w:hAnsi="Century Gothic" w:cs="Arial"/>
          <w:sz w:val="24"/>
          <w:szCs w:val="24"/>
        </w:rPr>
        <w:t xml:space="preserve"> begin jaren tachtig van de vorige eeuw de verkeerssituatie in de Kerkstraat in Hoogmade onhoudbaar. Het verkeer liep in de betrekkelijk smalle Kerkstraat</w:t>
      </w:r>
      <w:r w:rsidR="001679C2" w:rsidRPr="00671925">
        <w:rPr>
          <w:rFonts w:ascii="Century Gothic" w:hAnsi="Century Gothic" w:cs="Arial"/>
          <w:sz w:val="24"/>
          <w:szCs w:val="24"/>
        </w:rPr>
        <w:t xml:space="preserve"> </w:t>
      </w:r>
      <w:r w:rsidRPr="00671925">
        <w:rPr>
          <w:rFonts w:ascii="Century Gothic" w:hAnsi="Century Gothic" w:cs="Arial"/>
          <w:sz w:val="24"/>
          <w:szCs w:val="24"/>
        </w:rPr>
        <w:t>regelmatig vast. De omwonenden werden geteisterd door een bijna onophoudelijke verkeersstroom, op het ‘dieptepunt’ wel 11.000 voertuigen per dag. Deze stroom auto’s zorgde voor veel geluidsoverlast, uitlaatgassen</w:t>
      </w:r>
      <w:r w:rsidR="00F12490">
        <w:rPr>
          <w:rFonts w:ascii="Century Gothic" w:hAnsi="Century Gothic" w:cs="Arial"/>
          <w:sz w:val="24"/>
          <w:szCs w:val="24"/>
        </w:rPr>
        <w:t xml:space="preserve"> -</w:t>
      </w:r>
      <w:r w:rsidRPr="00671925">
        <w:rPr>
          <w:rFonts w:ascii="Century Gothic" w:hAnsi="Century Gothic" w:cs="Arial"/>
          <w:sz w:val="24"/>
          <w:szCs w:val="24"/>
        </w:rPr>
        <w:t xml:space="preserve"> zeker in die tijd nogal smerig</w:t>
      </w:r>
      <w:r w:rsidR="00F12490">
        <w:rPr>
          <w:rFonts w:ascii="Century Gothic" w:hAnsi="Century Gothic" w:cs="Arial"/>
          <w:sz w:val="24"/>
          <w:szCs w:val="24"/>
        </w:rPr>
        <w:t xml:space="preserve"> -</w:t>
      </w:r>
      <w:r w:rsidRPr="00671925">
        <w:rPr>
          <w:rFonts w:ascii="Century Gothic" w:hAnsi="Century Gothic" w:cs="Arial"/>
          <w:sz w:val="24"/>
          <w:szCs w:val="24"/>
        </w:rPr>
        <w:t xml:space="preserve"> en onveiligheid voor voetgangers en fietsers. De toename van het autoverkeer, de enorme uitbreiding van woningen én inwoners van Alphen aan den Rijn (o.a. Ridderveld) en het ontbreken van een bijbehorende verkeersinfrastructuur waren de belangrijkste oorzaken. De N11 was er nog niet en alle autoverkeer perste zich ’s morgens en in de namiddag over de Hoge Rijndijk en via Woubrugge en Hoogmade richting Leiden en de A4. </w:t>
      </w:r>
      <w:r w:rsidR="007358DB" w:rsidRPr="00671925">
        <w:rPr>
          <w:rFonts w:ascii="Century Gothic" w:hAnsi="Century Gothic" w:cs="Arial"/>
          <w:sz w:val="24"/>
          <w:szCs w:val="24"/>
        </w:rPr>
        <w:t>Verkeer</w:t>
      </w:r>
      <w:r w:rsidR="00671925">
        <w:rPr>
          <w:rFonts w:ascii="Century Gothic" w:hAnsi="Century Gothic" w:cs="Arial"/>
          <w:sz w:val="24"/>
          <w:szCs w:val="24"/>
        </w:rPr>
        <w:t>s</w:t>
      </w:r>
      <w:r w:rsidR="007358DB" w:rsidRPr="00671925">
        <w:rPr>
          <w:rFonts w:ascii="Century Gothic" w:hAnsi="Century Gothic" w:cs="Arial"/>
          <w:sz w:val="24"/>
          <w:szCs w:val="24"/>
        </w:rPr>
        <w:t>remmende</w:t>
      </w:r>
      <w:r w:rsidRPr="00671925">
        <w:rPr>
          <w:rFonts w:ascii="Century Gothic" w:hAnsi="Century Gothic" w:cs="Arial"/>
          <w:sz w:val="24"/>
          <w:szCs w:val="24"/>
        </w:rPr>
        <w:t xml:space="preserve"> maatregelen waren zinloos, want het doorgaande verkeer moest nu eenmaal door het dorp Hoogmade en de snelheid werd overdag al voldoende belemmerd door het smalle wegdek en de grote verkeersdrukte. </w:t>
      </w:r>
    </w:p>
    <w:p w14:paraId="42A46B17" w14:textId="77777777" w:rsidR="00A05C77" w:rsidRPr="00671925" w:rsidRDefault="00A05C77" w:rsidP="00671925">
      <w:pPr>
        <w:pStyle w:val="Geenafstand"/>
        <w:rPr>
          <w:rFonts w:ascii="Century Gothic" w:hAnsi="Century Gothic" w:cs="Arial"/>
          <w:sz w:val="24"/>
          <w:szCs w:val="24"/>
        </w:rPr>
      </w:pPr>
    </w:p>
    <w:p w14:paraId="18A11099" w14:textId="1A8A305C" w:rsidR="006B6141" w:rsidRPr="00671925" w:rsidRDefault="006B6141" w:rsidP="00671925">
      <w:pPr>
        <w:pStyle w:val="Geenafstand"/>
        <w:rPr>
          <w:rFonts w:ascii="Century Gothic" w:hAnsi="Century Gothic" w:cs="Arial"/>
          <w:sz w:val="24"/>
          <w:szCs w:val="24"/>
        </w:rPr>
      </w:pPr>
      <w:r w:rsidRPr="00671925">
        <w:rPr>
          <w:rFonts w:ascii="Century Gothic" w:hAnsi="Century Gothic" w:cs="Arial"/>
          <w:sz w:val="24"/>
          <w:szCs w:val="24"/>
        </w:rPr>
        <w:t xml:space="preserve">Beleidsmakers en politici voorzagen en beschreven de verkeerssituatie en mogelijke oplossingen. </w:t>
      </w:r>
      <w:r w:rsidR="001679C2" w:rsidRPr="00671925">
        <w:rPr>
          <w:rFonts w:ascii="Century Gothic" w:hAnsi="Century Gothic" w:cs="Arial"/>
          <w:sz w:val="24"/>
          <w:szCs w:val="24"/>
        </w:rPr>
        <w:t xml:space="preserve">Wethouder </w:t>
      </w:r>
      <w:r w:rsidRPr="00671925">
        <w:rPr>
          <w:rFonts w:ascii="Century Gothic" w:hAnsi="Century Gothic" w:cs="Arial"/>
          <w:sz w:val="24"/>
          <w:szCs w:val="24"/>
        </w:rPr>
        <w:t xml:space="preserve">Jaap Haasbroek schreef daar in 1998 het volgende over: </w:t>
      </w:r>
    </w:p>
    <w:p w14:paraId="0F0EDAC1" w14:textId="77777777" w:rsidR="001679C2" w:rsidRPr="00671925" w:rsidRDefault="001679C2" w:rsidP="00671925">
      <w:pPr>
        <w:pStyle w:val="Geenafstand"/>
        <w:rPr>
          <w:rFonts w:ascii="Century Gothic" w:hAnsi="Century Gothic" w:cs="Arial"/>
          <w:i/>
          <w:iCs/>
          <w:sz w:val="24"/>
          <w:szCs w:val="24"/>
        </w:rPr>
      </w:pPr>
    </w:p>
    <w:p w14:paraId="7606715B" w14:textId="426DF2F8" w:rsidR="006B6141" w:rsidRPr="00671925" w:rsidRDefault="006B6141" w:rsidP="00671925">
      <w:pPr>
        <w:pStyle w:val="Geenafstand"/>
        <w:rPr>
          <w:rFonts w:ascii="Century Gothic" w:hAnsi="Century Gothic" w:cs="Arial"/>
          <w:i/>
          <w:iCs/>
          <w:sz w:val="24"/>
          <w:szCs w:val="24"/>
        </w:rPr>
      </w:pPr>
      <w:r w:rsidRPr="00671925">
        <w:rPr>
          <w:rFonts w:ascii="Century Gothic" w:hAnsi="Century Gothic" w:cs="Arial"/>
          <w:i/>
          <w:iCs/>
          <w:sz w:val="24"/>
          <w:szCs w:val="24"/>
        </w:rPr>
        <w:t>“Begin jaren zeventig is er aan de hand van een dikke nota in Woubrugge en omliggende gemeenten gediscussieerd of er voor het oost-west verkeer een nieuwe weg ten noorden (SW-6) of ten zuiden (RW-11) van de Rijn moest worden aangelegd. De gemeente Woubrugge heeft toen gekozen voor de rijksweg RW-11 met als voorwaarde:</w:t>
      </w:r>
    </w:p>
    <w:p w14:paraId="70379D9A" w14:textId="77777777" w:rsidR="006B6141" w:rsidRPr="00671925" w:rsidRDefault="006B6141" w:rsidP="00671925">
      <w:pPr>
        <w:pStyle w:val="Geenafstand"/>
        <w:numPr>
          <w:ilvl w:val="0"/>
          <w:numId w:val="2"/>
        </w:numPr>
        <w:rPr>
          <w:rFonts w:ascii="Century Gothic" w:hAnsi="Century Gothic" w:cs="Arial"/>
          <w:i/>
          <w:iCs/>
          <w:sz w:val="24"/>
          <w:szCs w:val="24"/>
        </w:rPr>
      </w:pPr>
      <w:r w:rsidRPr="00671925">
        <w:rPr>
          <w:rFonts w:ascii="Century Gothic" w:hAnsi="Century Gothic" w:cs="Arial"/>
          <w:i/>
          <w:iCs/>
          <w:sz w:val="24"/>
          <w:szCs w:val="24"/>
        </w:rPr>
        <w:t>dat er een rondweg om Hoogmade moest komen, en</w:t>
      </w:r>
    </w:p>
    <w:p w14:paraId="20A60C5E" w14:textId="77777777" w:rsidR="006B6141" w:rsidRPr="00671925" w:rsidRDefault="006B6141" w:rsidP="00671925">
      <w:pPr>
        <w:pStyle w:val="Geenafstand"/>
        <w:numPr>
          <w:ilvl w:val="0"/>
          <w:numId w:val="2"/>
        </w:numPr>
        <w:rPr>
          <w:rFonts w:ascii="Century Gothic" w:hAnsi="Century Gothic" w:cs="Arial"/>
          <w:i/>
          <w:iCs/>
          <w:sz w:val="24"/>
          <w:szCs w:val="24"/>
        </w:rPr>
      </w:pPr>
      <w:r w:rsidRPr="00671925">
        <w:rPr>
          <w:rFonts w:ascii="Century Gothic" w:hAnsi="Century Gothic" w:cs="Arial"/>
          <w:i/>
          <w:iCs/>
          <w:sz w:val="24"/>
          <w:szCs w:val="24"/>
        </w:rPr>
        <w:t>dat de overige infrastructuur zo moest worden dat het verkeer van en naar Alphen via de RW-11 zou verlopen.</w:t>
      </w:r>
    </w:p>
    <w:p w14:paraId="1D352986" w14:textId="77777777" w:rsidR="006B6141" w:rsidRPr="00671925" w:rsidRDefault="006B6141" w:rsidP="00671925">
      <w:pPr>
        <w:pStyle w:val="Geenafstand"/>
        <w:rPr>
          <w:rFonts w:ascii="Century Gothic" w:hAnsi="Century Gothic" w:cs="Arial"/>
          <w:i/>
          <w:iCs/>
          <w:sz w:val="24"/>
          <w:szCs w:val="24"/>
        </w:rPr>
      </w:pPr>
      <w:r w:rsidRPr="00671925">
        <w:rPr>
          <w:rFonts w:ascii="Century Gothic" w:hAnsi="Century Gothic" w:cs="Arial"/>
          <w:i/>
          <w:iCs/>
          <w:sz w:val="24"/>
          <w:szCs w:val="24"/>
        </w:rPr>
        <w:t>Aldus werd besloten (of dit een gevolg van de invloed of de wijsheid van de Woubrugse vroede vaderen was kan ik u niet zeggen).”</w:t>
      </w:r>
      <w:r w:rsidRPr="00671925">
        <w:rPr>
          <w:rStyle w:val="Voetnootmarkering"/>
          <w:rFonts w:ascii="Century Gothic" w:hAnsi="Century Gothic" w:cs="Arial"/>
          <w:i/>
          <w:iCs/>
          <w:sz w:val="24"/>
          <w:szCs w:val="24"/>
        </w:rPr>
        <w:footnoteReference w:id="2"/>
      </w:r>
    </w:p>
    <w:p w14:paraId="1B86B613" w14:textId="77777777" w:rsidR="006B6141" w:rsidRPr="00671925" w:rsidRDefault="006B6141" w:rsidP="00671925">
      <w:pPr>
        <w:pStyle w:val="Geenafstand"/>
        <w:rPr>
          <w:rFonts w:ascii="Century Gothic" w:hAnsi="Century Gothic" w:cs="Arial"/>
          <w:sz w:val="24"/>
          <w:szCs w:val="24"/>
        </w:rPr>
      </w:pPr>
    </w:p>
    <w:p w14:paraId="1A03B9D1" w14:textId="286B575A" w:rsidR="006B6141" w:rsidRPr="00671925" w:rsidRDefault="006B6141" w:rsidP="00671925">
      <w:pPr>
        <w:pStyle w:val="Geenafstand"/>
        <w:rPr>
          <w:rFonts w:ascii="Century Gothic" w:hAnsi="Century Gothic" w:cs="Arial"/>
          <w:i/>
          <w:vanish/>
          <w:sz w:val="24"/>
          <w:szCs w:val="24"/>
          <w:specVanish/>
        </w:rPr>
      </w:pPr>
      <w:r w:rsidRPr="00671925">
        <w:rPr>
          <w:rFonts w:ascii="Century Gothic" w:hAnsi="Century Gothic" w:cs="Arial"/>
          <w:noProof/>
          <w:sz w:val="24"/>
          <w:szCs w:val="24"/>
        </w:rPr>
        <w:lastRenderedPageBreak/>
        <w:drawing>
          <wp:anchor distT="0" distB="0" distL="114300" distR="114300" simplePos="0" relativeHeight="251664384" behindDoc="0" locked="0" layoutInCell="1" allowOverlap="1" wp14:anchorId="0EF57356" wp14:editId="795657B8">
            <wp:simplePos x="0" y="0"/>
            <wp:positionH relativeFrom="column">
              <wp:posOffset>-635</wp:posOffset>
            </wp:positionH>
            <wp:positionV relativeFrom="paragraph">
              <wp:posOffset>840105</wp:posOffset>
            </wp:positionV>
            <wp:extent cx="2550160" cy="2992755"/>
            <wp:effectExtent l="0" t="0" r="2540" b="0"/>
            <wp:wrapSquare wrapText="bothSides"/>
            <wp:docPr id="84" name="Afbeelding 84" descr="Afbeelding met tekst, oud, boek,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descr="Afbeelding met tekst, oud, boek, wi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0160" cy="299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925">
        <w:rPr>
          <w:rFonts w:ascii="Century Gothic" w:hAnsi="Century Gothic" w:cs="Arial"/>
          <w:sz w:val="24"/>
          <w:szCs w:val="24"/>
        </w:rPr>
        <w:t>In het najaar van 1975 werd een actiecomité tegen de verkeersoverlast opgericht. Het actiecomité bestond uit vier bewoners van de Kerkstraat: oud-raadslid Theo van der Wereld, hoofdonderwijzer Jo van Ouwerkerk, Annie van Goozen-</w:t>
      </w:r>
      <w:proofErr w:type="spellStart"/>
      <w:r w:rsidRPr="00671925">
        <w:rPr>
          <w:rFonts w:ascii="Century Gothic" w:hAnsi="Century Gothic" w:cs="Arial"/>
          <w:sz w:val="24"/>
          <w:szCs w:val="24"/>
        </w:rPr>
        <w:t>Zitman</w:t>
      </w:r>
      <w:proofErr w:type="spellEnd"/>
      <w:r w:rsidRPr="00671925">
        <w:rPr>
          <w:rFonts w:ascii="Century Gothic" w:hAnsi="Century Gothic" w:cs="Arial"/>
          <w:sz w:val="24"/>
          <w:szCs w:val="24"/>
        </w:rPr>
        <w:t xml:space="preserve"> en Mien van der Star-Turk. De actiegroep stelde vier eisen voor de gehele doorgaande route door Hoogmade</w:t>
      </w:r>
      <w:r w:rsidRPr="00671925">
        <w:rPr>
          <w:rFonts w:ascii="Century Gothic" w:hAnsi="Century Gothic" w:cs="Arial"/>
          <w:i/>
          <w:sz w:val="24"/>
          <w:szCs w:val="24"/>
        </w:rPr>
        <w:t>:</w:t>
      </w:r>
      <w:r w:rsidR="00A05C77" w:rsidRPr="00671925">
        <w:rPr>
          <w:rFonts w:ascii="Century Gothic" w:hAnsi="Century Gothic" w:cs="Arial"/>
          <w:i/>
          <w:sz w:val="24"/>
          <w:szCs w:val="24"/>
        </w:rPr>
        <w:t xml:space="preserve"> </w:t>
      </w:r>
      <w:r w:rsidRPr="00671925">
        <w:rPr>
          <w:rFonts w:ascii="Century Gothic" w:hAnsi="Century Gothic" w:cs="Arial"/>
          <w:i/>
          <w:sz w:val="24"/>
          <w:szCs w:val="24"/>
        </w:rPr>
        <w:t>“Een snelheidsvermindering, verbetering van het wegdek, plaatsen van meer waarschuwingsborden en verbetering van het trottoir langs de Kerkstraat.”</w:t>
      </w:r>
    </w:p>
    <w:p w14:paraId="1BFC4246" w14:textId="228E35CE" w:rsidR="006B6141" w:rsidRPr="00671925" w:rsidRDefault="006B6141" w:rsidP="00671925">
      <w:pPr>
        <w:pStyle w:val="Geenafstand"/>
        <w:rPr>
          <w:rFonts w:ascii="Century Gothic" w:hAnsi="Century Gothic" w:cs="Arial"/>
          <w:b/>
          <w:i/>
          <w:sz w:val="24"/>
          <w:szCs w:val="24"/>
        </w:rPr>
      </w:pPr>
      <w:r w:rsidRPr="00671925">
        <w:rPr>
          <w:rStyle w:val="Voetnootmarkering"/>
          <w:rFonts w:ascii="Century Gothic" w:hAnsi="Century Gothic" w:cs="Arial"/>
          <w:b/>
          <w:bCs/>
          <w:i/>
          <w:iCs/>
          <w:sz w:val="24"/>
          <w:szCs w:val="24"/>
        </w:rPr>
        <w:footnoteReference w:id="3"/>
      </w:r>
    </w:p>
    <w:p w14:paraId="37872583" w14:textId="77777777" w:rsidR="006B6141" w:rsidRPr="00671925" w:rsidRDefault="006B6141" w:rsidP="00671925">
      <w:pPr>
        <w:pStyle w:val="Geenafstand"/>
        <w:rPr>
          <w:rFonts w:ascii="Century Gothic" w:hAnsi="Century Gothic" w:cs="Arial"/>
          <w:b/>
          <w:i/>
          <w:sz w:val="24"/>
          <w:szCs w:val="24"/>
        </w:rPr>
      </w:pPr>
    </w:p>
    <w:p w14:paraId="31E779FC" w14:textId="77777777" w:rsidR="00671925" w:rsidRDefault="00671925" w:rsidP="00671925">
      <w:pPr>
        <w:rPr>
          <w:rFonts w:ascii="Century Gothic" w:hAnsi="Century Gothic" w:cs="Arial"/>
          <w:sz w:val="24"/>
          <w:szCs w:val="24"/>
        </w:rPr>
      </w:pPr>
    </w:p>
    <w:p w14:paraId="576FEDB3" w14:textId="77777777" w:rsidR="00671925" w:rsidRDefault="00671925" w:rsidP="00671925">
      <w:pPr>
        <w:rPr>
          <w:rFonts w:ascii="Century Gothic" w:hAnsi="Century Gothic" w:cs="Arial"/>
          <w:sz w:val="24"/>
          <w:szCs w:val="24"/>
        </w:rPr>
      </w:pPr>
    </w:p>
    <w:p w14:paraId="79B17388" w14:textId="77777777" w:rsidR="00671925" w:rsidRDefault="00671925" w:rsidP="00671925">
      <w:pPr>
        <w:rPr>
          <w:rFonts w:ascii="Century Gothic" w:hAnsi="Century Gothic" w:cs="Arial"/>
          <w:sz w:val="24"/>
          <w:szCs w:val="24"/>
        </w:rPr>
      </w:pPr>
    </w:p>
    <w:p w14:paraId="435557E8" w14:textId="77777777" w:rsidR="00671925" w:rsidRDefault="00671925" w:rsidP="00671925">
      <w:pPr>
        <w:rPr>
          <w:rFonts w:ascii="Century Gothic" w:hAnsi="Century Gothic" w:cs="Arial"/>
          <w:sz w:val="24"/>
          <w:szCs w:val="24"/>
        </w:rPr>
      </w:pPr>
    </w:p>
    <w:p w14:paraId="531CE24E" w14:textId="77777777" w:rsidR="00671925" w:rsidRDefault="00671925" w:rsidP="00671925">
      <w:pPr>
        <w:rPr>
          <w:rFonts w:ascii="Century Gothic" w:hAnsi="Century Gothic" w:cs="Arial"/>
          <w:sz w:val="24"/>
          <w:szCs w:val="24"/>
        </w:rPr>
      </w:pPr>
    </w:p>
    <w:p w14:paraId="4D4B5E20" w14:textId="77777777" w:rsidR="00671925" w:rsidRDefault="00671925" w:rsidP="00671925">
      <w:pPr>
        <w:rPr>
          <w:rFonts w:ascii="Century Gothic" w:hAnsi="Century Gothic" w:cs="Arial"/>
          <w:sz w:val="24"/>
          <w:szCs w:val="24"/>
        </w:rPr>
      </w:pPr>
    </w:p>
    <w:p w14:paraId="188734D7" w14:textId="77777777" w:rsidR="00671925" w:rsidRPr="00671925" w:rsidRDefault="00671925" w:rsidP="00671925">
      <w:pPr>
        <w:rPr>
          <w:rFonts w:ascii="Century Gothic" w:hAnsi="Century Gothic" w:cs="Arial"/>
          <w:i/>
          <w:iCs/>
          <w:sz w:val="24"/>
          <w:szCs w:val="24"/>
        </w:rPr>
      </w:pPr>
      <w:r w:rsidRPr="00671925">
        <w:rPr>
          <w:rFonts w:ascii="Century Gothic" w:hAnsi="Century Gothic" w:cs="Arial"/>
          <w:i/>
          <w:iCs/>
          <w:sz w:val="24"/>
          <w:szCs w:val="24"/>
        </w:rPr>
        <w:t>Mart Jansen-Hogenboom en Mien van der Star-Turk bij een oversteekplaats bij de lagere school in november 1975.</w:t>
      </w:r>
    </w:p>
    <w:p w14:paraId="56B6E143" w14:textId="4DC34972" w:rsidR="006B6141" w:rsidRPr="00671925" w:rsidRDefault="006B6141" w:rsidP="00671925">
      <w:pPr>
        <w:rPr>
          <w:rFonts w:ascii="Century Gothic" w:hAnsi="Century Gothic" w:cs="Arial"/>
          <w:sz w:val="24"/>
          <w:szCs w:val="24"/>
        </w:rPr>
      </w:pPr>
      <w:r w:rsidRPr="00671925">
        <w:rPr>
          <w:rFonts w:ascii="Century Gothic" w:hAnsi="Century Gothic" w:cs="Arial"/>
          <w:sz w:val="24"/>
          <w:szCs w:val="24"/>
        </w:rPr>
        <w:t>Eind 1975 kwam de uiteindelijke oplossing</w:t>
      </w:r>
      <w:r w:rsidR="002E1F07" w:rsidRPr="00671925">
        <w:rPr>
          <w:rFonts w:ascii="Century Gothic" w:hAnsi="Century Gothic" w:cs="Arial"/>
          <w:sz w:val="24"/>
          <w:szCs w:val="24"/>
        </w:rPr>
        <w:t xml:space="preserve"> op provinciaal ambtelijk niveau in studie:</w:t>
      </w:r>
      <w:r w:rsidRPr="00671925">
        <w:rPr>
          <w:rFonts w:ascii="Century Gothic" w:hAnsi="Century Gothic" w:cs="Arial"/>
          <w:sz w:val="24"/>
          <w:szCs w:val="24"/>
        </w:rPr>
        <w:t xml:space="preserve"> een omleidingsweg en daardoor een autoluwe Kerkstraat, Er was zeker nog geen beslissing genomen, aldus het College van B&amp;W in antwoord op </w:t>
      </w:r>
      <w:r w:rsidR="001679C2" w:rsidRPr="00671925">
        <w:rPr>
          <w:rFonts w:ascii="Century Gothic" w:hAnsi="Century Gothic" w:cs="Arial"/>
          <w:sz w:val="24"/>
          <w:szCs w:val="24"/>
        </w:rPr>
        <w:t xml:space="preserve">vragen van </w:t>
      </w:r>
      <w:r w:rsidRPr="00671925">
        <w:rPr>
          <w:rFonts w:ascii="Century Gothic" w:hAnsi="Century Gothic" w:cs="Arial"/>
          <w:sz w:val="24"/>
          <w:szCs w:val="24"/>
        </w:rPr>
        <w:t>de actiegroep.</w:t>
      </w:r>
      <w:r w:rsidRPr="00671925">
        <w:rPr>
          <w:rStyle w:val="Voetnootmarkering"/>
          <w:rFonts w:ascii="Century Gothic" w:hAnsi="Century Gothic" w:cs="Arial"/>
          <w:sz w:val="24"/>
          <w:szCs w:val="24"/>
        </w:rPr>
        <w:footnoteReference w:id="4"/>
      </w:r>
      <w:r w:rsidRPr="00671925">
        <w:rPr>
          <w:rFonts w:ascii="Century Gothic" w:hAnsi="Century Gothic" w:cs="Arial"/>
          <w:sz w:val="24"/>
          <w:szCs w:val="24"/>
        </w:rPr>
        <w:t xml:space="preserve"> Op 7 mei 1976 werd in Huize Van der Ploeg een hearing gehouden over de omleidingsweg. Inwoners kregen met behulp van grote kaarten informatie over acht varianten. In alle varianten zou de omleidingsweg ten zuiden van Hoogmade lopen.</w:t>
      </w:r>
      <w:r w:rsidRPr="00671925">
        <w:rPr>
          <w:rStyle w:val="Voetnootmarkering"/>
          <w:rFonts w:ascii="Century Gothic" w:hAnsi="Century Gothic" w:cs="Arial"/>
          <w:sz w:val="24"/>
          <w:szCs w:val="24"/>
        </w:rPr>
        <w:footnoteReference w:id="5"/>
      </w:r>
    </w:p>
    <w:p w14:paraId="0BB51B8A" w14:textId="77777777" w:rsidR="006B6141" w:rsidRPr="00671925" w:rsidRDefault="006B6141" w:rsidP="00671925">
      <w:pPr>
        <w:rPr>
          <w:rFonts w:ascii="Century Gothic" w:hAnsi="Century Gothic" w:cs="Arial"/>
          <w:i/>
          <w:iCs/>
          <w:sz w:val="24"/>
          <w:szCs w:val="24"/>
        </w:rPr>
      </w:pPr>
      <w:r w:rsidRPr="00671925">
        <w:rPr>
          <w:rFonts w:ascii="Century Gothic" w:hAnsi="Century Gothic" w:cs="Arial"/>
          <w:sz w:val="24"/>
          <w:szCs w:val="24"/>
        </w:rPr>
        <w:t xml:space="preserve">In het </w:t>
      </w:r>
      <w:r w:rsidRPr="00671925">
        <w:rPr>
          <w:rFonts w:ascii="Century Gothic" w:hAnsi="Century Gothic" w:cs="Arial"/>
          <w:i/>
          <w:iCs/>
          <w:sz w:val="24"/>
          <w:szCs w:val="24"/>
        </w:rPr>
        <w:t xml:space="preserve">“Informatieblad Gemeentebelang” </w:t>
      </w:r>
      <w:r w:rsidRPr="00671925">
        <w:rPr>
          <w:rFonts w:ascii="Century Gothic" w:hAnsi="Century Gothic" w:cs="Arial"/>
          <w:sz w:val="24"/>
          <w:szCs w:val="24"/>
        </w:rPr>
        <w:t>van maart 1978 was men erg optimistisch over een snelle oplossing</w:t>
      </w:r>
      <w:r w:rsidRPr="00671925">
        <w:rPr>
          <w:rFonts w:ascii="Century Gothic" w:hAnsi="Century Gothic" w:cs="Arial"/>
          <w:i/>
          <w:iCs/>
          <w:sz w:val="24"/>
          <w:szCs w:val="24"/>
        </w:rPr>
        <w:t>: “….in Hoogmade waar 2 x per dag een trage worst van auto’s door de Kerkstraat wordt geperst. De aanleg van de omleidingsweg kan daar echter binnen 3 jaar voor enige verlichting zorgen.”</w:t>
      </w:r>
    </w:p>
    <w:p w14:paraId="104FB0E2" w14:textId="3BAE2BEE" w:rsidR="00FC1EC1" w:rsidRPr="00042922" w:rsidRDefault="00FC1EC1" w:rsidP="00671925">
      <w:pPr>
        <w:spacing w:after="0"/>
        <w:rPr>
          <w:rFonts w:ascii="Century Gothic" w:hAnsi="Century Gothic" w:cs="Arial"/>
          <w:b/>
          <w:bCs/>
          <w:sz w:val="24"/>
          <w:szCs w:val="24"/>
        </w:rPr>
      </w:pPr>
      <w:r w:rsidRPr="00042922">
        <w:rPr>
          <w:rFonts w:ascii="Century Gothic" w:hAnsi="Century Gothic" w:cs="Arial"/>
          <w:b/>
          <w:bCs/>
          <w:sz w:val="24"/>
          <w:szCs w:val="24"/>
        </w:rPr>
        <w:t xml:space="preserve">Varianten en </w:t>
      </w:r>
      <w:r w:rsidR="00035717" w:rsidRPr="00042922">
        <w:rPr>
          <w:rFonts w:ascii="Century Gothic" w:hAnsi="Century Gothic" w:cs="Arial"/>
          <w:b/>
          <w:bCs/>
          <w:sz w:val="24"/>
          <w:szCs w:val="24"/>
        </w:rPr>
        <w:t>bezwaren</w:t>
      </w:r>
    </w:p>
    <w:p w14:paraId="4C6B0E7E" w14:textId="59926703" w:rsidR="00FC1EC1" w:rsidRPr="00042922" w:rsidRDefault="006B6141" w:rsidP="00671925">
      <w:pPr>
        <w:spacing w:after="0"/>
        <w:rPr>
          <w:rFonts w:ascii="Century Gothic" w:hAnsi="Century Gothic" w:cs="Arial"/>
          <w:sz w:val="24"/>
          <w:szCs w:val="24"/>
        </w:rPr>
      </w:pPr>
      <w:r w:rsidRPr="00042922">
        <w:rPr>
          <w:rFonts w:ascii="Century Gothic" w:hAnsi="Century Gothic" w:cs="Arial"/>
          <w:sz w:val="24"/>
          <w:szCs w:val="24"/>
        </w:rPr>
        <w:t xml:space="preserve">Begin april 1979 was er weer een voorlichtingsbijeenkomst over de omleidingsweg. </w:t>
      </w:r>
      <w:r w:rsidR="00F878E2" w:rsidRPr="00042922">
        <w:rPr>
          <w:rFonts w:ascii="Century Gothic" w:hAnsi="Century Gothic" w:cs="Arial"/>
          <w:sz w:val="24"/>
          <w:szCs w:val="24"/>
        </w:rPr>
        <w:t xml:space="preserve">Na de provinciale tekentafel hadden </w:t>
      </w:r>
      <w:r w:rsidRPr="00042922">
        <w:rPr>
          <w:rFonts w:ascii="Century Gothic" w:hAnsi="Century Gothic" w:cs="Arial"/>
          <w:sz w:val="24"/>
          <w:szCs w:val="24"/>
        </w:rPr>
        <w:t>Gedeputeerde Staten een keuze gemaakt uit de verschillende varianten.</w:t>
      </w:r>
      <w:r w:rsidRPr="00042922">
        <w:rPr>
          <w:rStyle w:val="Voetnootmarkering"/>
          <w:rFonts w:ascii="Century Gothic" w:hAnsi="Century Gothic" w:cs="Arial"/>
          <w:sz w:val="24"/>
          <w:szCs w:val="24"/>
        </w:rPr>
        <w:footnoteReference w:id="6"/>
      </w:r>
      <w:r w:rsidR="00035717" w:rsidRPr="00042922">
        <w:rPr>
          <w:rFonts w:ascii="Century Gothic" w:hAnsi="Century Gothic" w:cs="Arial"/>
          <w:sz w:val="24"/>
          <w:szCs w:val="24"/>
        </w:rPr>
        <w:t xml:space="preserve"> </w:t>
      </w:r>
      <w:r w:rsidR="00F878E2" w:rsidRPr="00042922">
        <w:rPr>
          <w:rFonts w:ascii="Century Gothic" w:hAnsi="Century Gothic" w:cs="Arial"/>
          <w:sz w:val="24"/>
          <w:szCs w:val="24"/>
        </w:rPr>
        <w:t>Nadat de</w:t>
      </w:r>
      <w:r w:rsidR="00FC1EC1" w:rsidRPr="00042922">
        <w:rPr>
          <w:rFonts w:ascii="Century Gothic" w:hAnsi="Century Gothic" w:cs="Arial"/>
          <w:sz w:val="24"/>
          <w:szCs w:val="24"/>
        </w:rPr>
        <w:t xml:space="preserve"> keuze</w:t>
      </w:r>
      <w:r w:rsidR="00F878E2" w:rsidRPr="00042922">
        <w:rPr>
          <w:rFonts w:ascii="Century Gothic" w:hAnsi="Century Gothic" w:cs="Arial"/>
          <w:sz w:val="24"/>
          <w:szCs w:val="24"/>
        </w:rPr>
        <w:t xml:space="preserve"> </w:t>
      </w:r>
      <w:r w:rsidR="00FC1EC1" w:rsidRPr="00042922">
        <w:rPr>
          <w:rFonts w:ascii="Century Gothic" w:hAnsi="Century Gothic" w:cs="Arial"/>
          <w:sz w:val="24"/>
          <w:szCs w:val="24"/>
        </w:rPr>
        <w:t xml:space="preserve">voor een tracé-variant </w:t>
      </w:r>
      <w:r w:rsidR="00F878E2" w:rsidRPr="00042922">
        <w:rPr>
          <w:rFonts w:ascii="Century Gothic" w:hAnsi="Century Gothic" w:cs="Arial"/>
          <w:sz w:val="24"/>
          <w:szCs w:val="24"/>
        </w:rPr>
        <w:t xml:space="preserve">was gemaakt </w:t>
      </w:r>
      <w:r w:rsidR="00FC1EC1" w:rsidRPr="00042922">
        <w:rPr>
          <w:rFonts w:ascii="Century Gothic" w:hAnsi="Century Gothic" w:cs="Arial"/>
          <w:sz w:val="24"/>
          <w:szCs w:val="24"/>
        </w:rPr>
        <w:t xml:space="preserve">moest het bestemmingsplan met dat tracé worden vastgesteld. Dat laatste deed de gemeenteraad in augustus 1981. </w:t>
      </w:r>
      <w:r w:rsidR="00FC1EC1" w:rsidRPr="00042922">
        <w:rPr>
          <w:rFonts w:ascii="Century Gothic" w:hAnsi="Century Gothic" w:cs="Arial"/>
          <w:sz w:val="24"/>
          <w:szCs w:val="24"/>
        </w:rPr>
        <w:lastRenderedPageBreak/>
        <w:t xml:space="preserve">Bezwaren tegen dat plan werden verworpen. Een later jaar gebeurde hetzelfde toen een herziening van het bestemmingsplan in behandeling werd genomen. Weer werden de bezwaren afgewezen. Vervolgens konden belanghebbenden in bezwaar en beroep gaan bij de provincie en via een kroonprocedure bij het rijk. </w:t>
      </w:r>
    </w:p>
    <w:p w14:paraId="28C85A8A" w14:textId="38493DE7" w:rsidR="00FC1EC1" w:rsidRPr="00042922" w:rsidRDefault="00FC1EC1" w:rsidP="00671925">
      <w:pPr>
        <w:pStyle w:val="Geenafstand"/>
        <w:rPr>
          <w:rFonts w:ascii="Century Gothic" w:hAnsi="Century Gothic" w:cs="Arial"/>
          <w:sz w:val="24"/>
          <w:szCs w:val="24"/>
        </w:rPr>
      </w:pPr>
      <w:r w:rsidRPr="00042922">
        <w:rPr>
          <w:rFonts w:ascii="Century Gothic" w:hAnsi="Century Gothic" w:cs="Arial"/>
          <w:sz w:val="24"/>
          <w:szCs w:val="24"/>
        </w:rPr>
        <w:t xml:space="preserve">Bij Gedeputeerden Staten werden in 1983 in totaal acht bezwaren ingediend, o.a. door vier betrokken veehouders M. </w:t>
      </w:r>
      <w:proofErr w:type="spellStart"/>
      <w:r w:rsidRPr="00042922">
        <w:rPr>
          <w:rFonts w:ascii="Century Gothic" w:hAnsi="Century Gothic" w:cs="Arial"/>
          <w:sz w:val="24"/>
          <w:szCs w:val="24"/>
        </w:rPr>
        <w:t>Mooren</w:t>
      </w:r>
      <w:proofErr w:type="spellEnd"/>
      <w:r w:rsidRPr="00042922">
        <w:rPr>
          <w:rFonts w:ascii="Century Gothic" w:hAnsi="Century Gothic" w:cs="Arial"/>
          <w:sz w:val="24"/>
          <w:szCs w:val="24"/>
        </w:rPr>
        <w:t>, W. van der Meer, D. van Rijn en H. van Rijn, door J</w:t>
      </w:r>
      <w:r w:rsidR="002E1F07" w:rsidRPr="00042922">
        <w:rPr>
          <w:rFonts w:ascii="Century Gothic" w:hAnsi="Century Gothic" w:cs="Arial"/>
          <w:sz w:val="24"/>
          <w:szCs w:val="24"/>
        </w:rPr>
        <w:t xml:space="preserve">. </w:t>
      </w:r>
      <w:proofErr w:type="spellStart"/>
      <w:r w:rsidRPr="00042922">
        <w:rPr>
          <w:rFonts w:ascii="Century Gothic" w:hAnsi="Century Gothic" w:cs="Arial"/>
          <w:sz w:val="24"/>
          <w:szCs w:val="24"/>
        </w:rPr>
        <w:t>Karlas</w:t>
      </w:r>
      <w:proofErr w:type="spellEnd"/>
      <w:r w:rsidRPr="00042922">
        <w:rPr>
          <w:rFonts w:ascii="Century Gothic" w:hAnsi="Century Gothic" w:cs="Arial"/>
          <w:sz w:val="24"/>
          <w:szCs w:val="24"/>
        </w:rPr>
        <w:t xml:space="preserve"> (Vlietpark 6) én door van de Werkgroep Milieu van de Rijksuniversiteit Leiden (RUL). De agrariërs moesten voor de aanleg een deel van hun grond opgeven én hun aaneengesloten land zou door de omleidingsweg worden gesplitst.</w:t>
      </w:r>
      <w:r w:rsidR="002E1F07" w:rsidRPr="00042922">
        <w:rPr>
          <w:rFonts w:ascii="Century Gothic" w:hAnsi="Century Gothic" w:cs="Arial"/>
          <w:sz w:val="24"/>
          <w:szCs w:val="24"/>
        </w:rPr>
        <w:t xml:space="preserve"> </w:t>
      </w:r>
      <w:proofErr w:type="spellStart"/>
      <w:r w:rsidRPr="00042922">
        <w:rPr>
          <w:rFonts w:ascii="Century Gothic" w:hAnsi="Century Gothic" w:cs="Arial"/>
          <w:sz w:val="24"/>
          <w:szCs w:val="24"/>
        </w:rPr>
        <w:t>Karlas</w:t>
      </w:r>
      <w:proofErr w:type="spellEnd"/>
      <w:r w:rsidRPr="00042922">
        <w:rPr>
          <w:rFonts w:ascii="Century Gothic" w:hAnsi="Century Gothic" w:cs="Arial"/>
          <w:sz w:val="24"/>
          <w:szCs w:val="24"/>
        </w:rPr>
        <w:t xml:space="preserve"> stelde een andere route én een tunnel </w:t>
      </w:r>
      <w:r w:rsidRPr="00042922">
        <w:rPr>
          <w:rFonts w:ascii="Century Gothic" w:hAnsi="Century Gothic" w:cs="Arial"/>
          <w:i/>
          <w:iCs/>
          <w:sz w:val="24"/>
          <w:szCs w:val="24"/>
        </w:rPr>
        <w:t>onder</w:t>
      </w:r>
      <w:r w:rsidRPr="00042922">
        <w:rPr>
          <w:rFonts w:ascii="Century Gothic" w:hAnsi="Century Gothic" w:cs="Arial"/>
          <w:sz w:val="24"/>
          <w:szCs w:val="24"/>
        </w:rPr>
        <w:t xml:space="preserve"> De Does i.p.v. een brug </w:t>
      </w:r>
      <w:r w:rsidRPr="00042922">
        <w:rPr>
          <w:rFonts w:ascii="Century Gothic" w:hAnsi="Century Gothic" w:cs="Arial"/>
          <w:i/>
          <w:iCs/>
          <w:sz w:val="24"/>
          <w:szCs w:val="24"/>
        </w:rPr>
        <w:t xml:space="preserve">over </w:t>
      </w:r>
      <w:r w:rsidRPr="00042922">
        <w:rPr>
          <w:rFonts w:ascii="Century Gothic" w:hAnsi="Century Gothic" w:cs="Arial"/>
          <w:sz w:val="24"/>
          <w:szCs w:val="24"/>
        </w:rPr>
        <w:t>De Does voor. In zijn voorstel werd veel grond bespaard, maar de kosten waren aanzienlijk hoger. De Werkgroep Milieu pleitte vanuit natuur- en milieuoverwegingen voor een alternatieve route: korter en dus goedkoper.</w:t>
      </w:r>
      <w:r w:rsidRPr="00042922">
        <w:rPr>
          <w:rStyle w:val="Voetnootmarkering"/>
          <w:rFonts w:ascii="Century Gothic" w:hAnsi="Century Gothic" w:cs="Arial"/>
          <w:sz w:val="24"/>
          <w:szCs w:val="24"/>
        </w:rPr>
        <w:footnoteReference w:id="7"/>
      </w:r>
      <w:r w:rsidRPr="00042922">
        <w:rPr>
          <w:rFonts w:ascii="Century Gothic" w:hAnsi="Century Gothic" w:cs="Arial"/>
          <w:sz w:val="24"/>
          <w:szCs w:val="24"/>
        </w:rPr>
        <w:t xml:space="preserve"> Op grond van adviezen van de Provinciale Planologische Commissie (PPC) wees Gedeputeerden Staten alle bezwaren af. </w:t>
      </w:r>
      <w:r w:rsidRPr="00042922">
        <w:rPr>
          <w:rStyle w:val="Voetnootmarkering"/>
          <w:rFonts w:ascii="Century Gothic" w:hAnsi="Century Gothic" w:cs="Arial"/>
          <w:sz w:val="24"/>
          <w:szCs w:val="24"/>
        </w:rPr>
        <w:footnoteReference w:id="8"/>
      </w:r>
    </w:p>
    <w:p w14:paraId="29463939" w14:textId="77777777" w:rsidR="00FC1EC1" w:rsidRPr="00671925" w:rsidRDefault="00FC1EC1" w:rsidP="00671925">
      <w:pPr>
        <w:pStyle w:val="Geenafstand"/>
        <w:rPr>
          <w:rFonts w:ascii="Century Gothic" w:hAnsi="Century Gothic" w:cs="Arial"/>
          <w:i/>
          <w:iCs/>
          <w:color w:val="000000"/>
          <w:sz w:val="24"/>
          <w:szCs w:val="24"/>
        </w:rPr>
      </w:pPr>
    </w:p>
    <w:p w14:paraId="17E7FA1A" w14:textId="322A5B75" w:rsidR="00B240A5" w:rsidRPr="00671925" w:rsidRDefault="00B240A5" w:rsidP="00671925">
      <w:pPr>
        <w:pStyle w:val="Geenafstand"/>
        <w:rPr>
          <w:rFonts w:ascii="Century Gothic" w:hAnsi="Century Gothic" w:cs="Arial"/>
          <w:i/>
          <w:iCs/>
          <w:color w:val="000000"/>
          <w:sz w:val="24"/>
          <w:szCs w:val="24"/>
        </w:rPr>
      </w:pPr>
      <w:r w:rsidRPr="00671925">
        <w:rPr>
          <w:rFonts w:ascii="Century Gothic" w:hAnsi="Century Gothic"/>
          <w:noProof/>
          <w:sz w:val="24"/>
          <w:szCs w:val="24"/>
        </w:rPr>
        <w:drawing>
          <wp:inline distT="0" distB="0" distL="0" distR="0" wp14:anchorId="1E035E77" wp14:editId="3EE8D7CE">
            <wp:extent cx="4572000" cy="2443238"/>
            <wp:effectExtent l="0" t="0" r="0" b="0"/>
            <wp:docPr id="461665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65825" name=""/>
                    <pic:cNvPicPr/>
                  </pic:nvPicPr>
                  <pic:blipFill>
                    <a:blip r:embed="rId10"/>
                    <a:stretch>
                      <a:fillRect/>
                    </a:stretch>
                  </pic:blipFill>
                  <pic:spPr>
                    <a:xfrm>
                      <a:off x="0" y="0"/>
                      <a:ext cx="4602206" cy="2459380"/>
                    </a:xfrm>
                    <a:prstGeom prst="rect">
                      <a:avLst/>
                    </a:prstGeom>
                  </pic:spPr>
                </pic:pic>
              </a:graphicData>
            </a:graphic>
          </wp:inline>
        </w:drawing>
      </w:r>
    </w:p>
    <w:p w14:paraId="787C2EE0" w14:textId="77777777" w:rsidR="00B240A5" w:rsidRPr="00671925" w:rsidRDefault="00B240A5" w:rsidP="00671925">
      <w:pPr>
        <w:pStyle w:val="Geenafstand"/>
        <w:rPr>
          <w:rFonts w:ascii="Century Gothic" w:hAnsi="Century Gothic" w:cs="Arial"/>
          <w:i/>
          <w:iCs/>
          <w:color w:val="000000"/>
          <w:sz w:val="24"/>
          <w:szCs w:val="24"/>
        </w:rPr>
      </w:pPr>
    </w:p>
    <w:p w14:paraId="316E3359" w14:textId="344AE535" w:rsidR="00F95461" w:rsidRPr="00671925" w:rsidRDefault="00F95461" w:rsidP="00671925">
      <w:pPr>
        <w:pStyle w:val="Geenafstand"/>
        <w:rPr>
          <w:rFonts w:ascii="Century Gothic" w:hAnsi="Century Gothic" w:cs="Arial"/>
          <w:i/>
          <w:iCs/>
          <w:color w:val="000000"/>
          <w:sz w:val="24"/>
          <w:szCs w:val="24"/>
        </w:rPr>
      </w:pPr>
      <w:r w:rsidRPr="00671925">
        <w:rPr>
          <w:rFonts w:ascii="Century Gothic" w:hAnsi="Century Gothic" w:cs="Arial"/>
          <w:i/>
          <w:iCs/>
          <w:color w:val="000000"/>
          <w:sz w:val="24"/>
          <w:szCs w:val="24"/>
        </w:rPr>
        <w:t>De Does</w:t>
      </w:r>
      <w:r w:rsidR="00B240A5" w:rsidRPr="00671925">
        <w:rPr>
          <w:rFonts w:ascii="Century Gothic" w:hAnsi="Century Gothic" w:cs="Arial"/>
          <w:i/>
          <w:iCs/>
          <w:color w:val="000000"/>
          <w:sz w:val="24"/>
          <w:szCs w:val="24"/>
        </w:rPr>
        <w:t xml:space="preserve">, de nieuwe torenspits in aanbouw </w:t>
      </w:r>
      <w:r w:rsidRPr="00671925">
        <w:rPr>
          <w:rFonts w:ascii="Century Gothic" w:hAnsi="Century Gothic" w:cs="Arial"/>
          <w:i/>
          <w:iCs/>
          <w:color w:val="000000"/>
          <w:sz w:val="24"/>
          <w:szCs w:val="24"/>
        </w:rPr>
        <w:t xml:space="preserve">en de molens </w:t>
      </w:r>
      <w:r w:rsidR="000F726E" w:rsidRPr="00671925">
        <w:rPr>
          <w:rFonts w:ascii="Century Gothic" w:hAnsi="Century Gothic" w:cs="Arial"/>
          <w:i/>
          <w:iCs/>
          <w:color w:val="000000"/>
          <w:sz w:val="24"/>
          <w:szCs w:val="24"/>
        </w:rPr>
        <w:t>in de Doespolder gezien vanaf de Doesmolenbrug</w:t>
      </w:r>
      <w:r w:rsidR="00B240A5" w:rsidRPr="00671925">
        <w:rPr>
          <w:rFonts w:ascii="Century Gothic" w:hAnsi="Century Gothic" w:cs="Arial"/>
          <w:i/>
          <w:iCs/>
          <w:color w:val="000000"/>
          <w:sz w:val="24"/>
          <w:szCs w:val="24"/>
        </w:rPr>
        <w:t xml:space="preserve"> eind september 2023.</w:t>
      </w:r>
    </w:p>
    <w:p w14:paraId="026A0EEF" w14:textId="77777777" w:rsidR="00F95461" w:rsidRPr="00CE587B" w:rsidRDefault="00F95461" w:rsidP="00671925">
      <w:pPr>
        <w:pStyle w:val="Geenafstand"/>
        <w:rPr>
          <w:rFonts w:ascii="Century Gothic" w:hAnsi="Century Gothic" w:cs="Arial"/>
          <w:color w:val="FF0000"/>
          <w:sz w:val="24"/>
          <w:szCs w:val="24"/>
        </w:rPr>
      </w:pPr>
    </w:p>
    <w:p w14:paraId="060E186D" w14:textId="7BF5B1B7" w:rsidR="00FC1EC1" w:rsidRPr="00042922" w:rsidRDefault="00FC1EC1" w:rsidP="00671925">
      <w:pPr>
        <w:pStyle w:val="Geenafstand"/>
        <w:rPr>
          <w:rFonts w:ascii="Century Gothic" w:hAnsi="Century Gothic" w:cs="Arial"/>
          <w:sz w:val="24"/>
          <w:szCs w:val="24"/>
        </w:rPr>
      </w:pPr>
      <w:r w:rsidRPr="00042922">
        <w:rPr>
          <w:rFonts w:ascii="Century Gothic" w:hAnsi="Century Gothic" w:cs="Arial"/>
          <w:sz w:val="24"/>
          <w:szCs w:val="24"/>
        </w:rPr>
        <w:t xml:space="preserve">Boer </w:t>
      </w:r>
      <w:proofErr w:type="spellStart"/>
      <w:r w:rsidRPr="00042922">
        <w:rPr>
          <w:rFonts w:ascii="Century Gothic" w:hAnsi="Century Gothic" w:cs="Arial"/>
          <w:sz w:val="24"/>
          <w:szCs w:val="24"/>
        </w:rPr>
        <w:t>Mooren</w:t>
      </w:r>
      <w:proofErr w:type="spellEnd"/>
      <w:r w:rsidRPr="00042922">
        <w:rPr>
          <w:rFonts w:ascii="Century Gothic" w:hAnsi="Century Gothic" w:cs="Arial"/>
          <w:sz w:val="24"/>
          <w:szCs w:val="24"/>
        </w:rPr>
        <w:t xml:space="preserve"> (</w:t>
      </w:r>
      <w:proofErr w:type="spellStart"/>
      <w:r w:rsidRPr="00042922">
        <w:rPr>
          <w:rFonts w:ascii="Century Gothic" w:hAnsi="Century Gothic" w:cs="Arial"/>
          <w:sz w:val="24"/>
          <w:szCs w:val="24"/>
        </w:rPr>
        <w:t>Groenwegh</w:t>
      </w:r>
      <w:proofErr w:type="spellEnd"/>
      <w:r w:rsidRPr="00042922">
        <w:rPr>
          <w:rFonts w:ascii="Century Gothic" w:hAnsi="Century Gothic" w:cs="Arial"/>
          <w:sz w:val="24"/>
          <w:szCs w:val="24"/>
        </w:rPr>
        <w:t xml:space="preserve"> 3) en de Werkgroep Milieu (RUL) gingen in het najaar van 1984 in beroep bij de Raad van State.</w:t>
      </w:r>
      <w:r w:rsidRPr="00042922">
        <w:rPr>
          <w:rStyle w:val="Voetnootmarkering"/>
          <w:rFonts w:ascii="Century Gothic" w:hAnsi="Century Gothic" w:cs="Arial"/>
          <w:sz w:val="24"/>
          <w:szCs w:val="24"/>
        </w:rPr>
        <w:footnoteReference w:id="9"/>
      </w:r>
      <w:r w:rsidRPr="00042922">
        <w:rPr>
          <w:rFonts w:ascii="Century Gothic" w:hAnsi="Century Gothic" w:cs="Arial"/>
          <w:sz w:val="24"/>
          <w:szCs w:val="24"/>
        </w:rPr>
        <w:t xml:space="preserve"> Beide beroepen hielden geen stand. Het beroep van </w:t>
      </w:r>
      <w:proofErr w:type="spellStart"/>
      <w:r w:rsidRPr="00042922">
        <w:rPr>
          <w:rFonts w:ascii="Century Gothic" w:hAnsi="Century Gothic" w:cs="Arial"/>
          <w:sz w:val="24"/>
          <w:szCs w:val="24"/>
        </w:rPr>
        <w:t>Mooren</w:t>
      </w:r>
      <w:proofErr w:type="spellEnd"/>
      <w:r w:rsidRPr="00042922">
        <w:rPr>
          <w:rFonts w:ascii="Century Gothic" w:hAnsi="Century Gothic" w:cs="Arial"/>
          <w:sz w:val="24"/>
          <w:szCs w:val="24"/>
        </w:rPr>
        <w:t xml:space="preserve"> werd afgewezen: het algemeen belang woog zwaarder. </w:t>
      </w:r>
      <w:r w:rsidRPr="00042922">
        <w:rPr>
          <w:rStyle w:val="Voetnootmarkering"/>
          <w:rFonts w:ascii="Century Gothic" w:hAnsi="Century Gothic" w:cs="Arial"/>
          <w:sz w:val="24"/>
          <w:szCs w:val="24"/>
        </w:rPr>
        <w:footnoteReference w:id="10"/>
      </w:r>
      <w:r w:rsidRPr="00042922">
        <w:rPr>
          <w:rFonts w:ascii="Century Gothic" w:hAnsi="Century Gothic" w:cs="Arial"/>
          <w:sz w:val="24"/>
          <w:szCs w:val="24"/>
        </w:rPr>
        <w:t xml:space="preserve"> En daarna stond de deur voor de aanleg eindelijk open. De start van de definitieve oplossing vond plaats op 4 oktober 1985. Gedeputeerde Ted Jansen en burgemeester Dirk Brouwer de Koning staken </w:t>
      </w:r>
      <w:r w:rsidRPr="00042922">
        <w:rPr>
          <w:rFonts w:ascii="Century Gothic" w:hAnsi="Century Gothic" w:cs="Arial"/>
          <w:sz w:val="24"/>
          <w:szCs w:val="24"/>
        </w:rPr>
        <w:lastRenderedPageBreak/>
        <w:t>de eerste spaden in de grond voor de aanleg. Het was groots feest in Hoogmade en de vlaggen gingen uit.</w:t>
      </w:r>
      <w:r w:rsidRPr="00042922">
        <w:rPr>
          <w:rStyle w:val="Voetnootmarkering"/>
          <w:rFonts w:ascii="Century Gothic" w:hAnsi="Century Gothic" w:cs="Arial"/>
          <w:sz w:val="24"/>
          <w:szCs w:val="24"/>
        </w:rPr>
        <w:footnoteReference w:id="11"/>
      </w:r>
      <w:r w:rsidRPr="00042922">
        <w:rPr>
          <w:rFonts w:ascii="Century Gothic" w:hAnsi="Century Gothic" w:cs="Arial"/>
          <w:sz w:val="24"/>
          <w:szCs w:val="24"/>
        </w:rPr>
        <w:t xml:space="preserve"> </w:t>
      </w:r>
    </w:p>
    <w:p w14:paraId="0A8F0FA5" w14:textId="77777777" w:rsidR="00B240A5" w:rsidRPr="00671925" w:rsidRDefault="00B240A5" w:rsidP="00671925">
      <w:pPr>
        <w:rPr>
          <w:rFonts w:ascii="Century Gothic" w:hAnsi="Century Gothic" w:cs="Arial"/>
          <w:b/>
          <w:bCs/>
          <w:i/>
          <w:iCs/>
          <w:sz w:val="24"/>
          <w:szCs w:val="24"/>
        </w:rPr>
      </w:pPr>
    </w:p>
    <w:p w14:paraId="155B01A2" w14:textId="1CCD49A5" w:rsidR="00035717" w:rsidRPr="00671925" w:rsidRDefault="00035717" w:rsidP="00671925">
      <w:pPr>
        <w:rPr>
          <w:rFonts w:ascii="Century Gothic" w:hAnsi="Century Gothic" w:cs="Arial"/>
          <w:b/>
          <w:bCs/>
          <w:sz w:val="24"/>
          <w:szCs w:val="24"/>
        </w:rPr>
      </w:pPr>
      <w:r w:rsidRPr="00671925">
        <w:rPr>
          <w:rFonts w:ascii="Century Gothic" w:hAnsi="Century Gothic" w:cs="Arial"/>
          <w:b/>
          <w:bCs/>
          <w:sz w:val="24"/>
          <w:szCs w:val="24"/>
        </w:rPr>
        <w:t>Aanpassing Kerkstraat</w:t>
      </w:r>
    </w:p>
    <w:p w14:paraId="7794ADC7" w14:textId="5F5A60B1" w:rsidR="006B6141" w:rsidRPr="00671925" w:rsidRDefault="006B6141" w:rsidP="00671925">
      <w:pPr>
        <w:rPr>
          <w:rFonts w:ascii="Century Gothic" w:hAnsi="Century Gothic" w:cs="Arial"/>
          <w:sz w:val="24"/>
          <w:szCs w:val="24"/>
        </w:rPr>
      </w:pPr>
      <w:r w:rsidRPr="00671925">
        <w:rPr>
          <w:rFonts w:ascii="Century Gothic" w:hAnsi="Century Gothic" w:cs="Arial"/>
          <w:noProof/>
          <w:sz w:val="24"/>
          <w:szCs w:val="24"/>
        </w:rPr>
        <w:drawing>
          <wp:anchor distT="0" distB="0" distL="114300" distR="114300" simplePos="0" relativeHeight="251661312" behindDoc="0" locked="0" layoutInCell="1" allowOverlap="1" wp14:anchorId="007037DE" wp14:editId="6C1BE33D">
            <wp:simplePos x="0" y="0"/>
            <wp:positionH relativeFrom="column">
              <wp:posOffset>0</wp:posOffset>
            </wp:positionH>
            <wp:positionV relativeFrom="paragraph">
              <wp:posOffset>280035</wp:posOffset>
            </wp:positionV>
            <wp:extent cx="3225165" cy="2353310"/>
            <wp:effectExtent l="0" t="0" r="0" b="8890"/>
            <wp:wrapSquare wrapText="bothSides"/>
            <wp:docPr id="80" name="Afbeelding 80" descr="Afbeelding met tekst, auto,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descr="Afbeelding met tekst, auto, buiten, gebouw&#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165"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925">
        <w:rPr>
          <w:rFonts w:ascii="Century Gothic" w:hAnsi="Century Gothic" w:cs="Arial"/>
          <w:sz w:val="24"/>
          <w:szCs w:val="24"/>
        </w:rPr>
        <w:t xml:space="preserve">Met de gewenste aanpassing van de Kerkstraat wilde het niet vlotten. In oktober 1979 meldde het college dat deze reconstructie, inclusief de aanleg van een nieuw riool, voorlopig in de ijskast was gezet. </w:t>
      </w:r>
      <w:r w:rsidRPr="00671925">
        <w:rPr>
          <w:rFonts w:ascii="Century Gothic" w:hAnsi="Century Gothic" w:cs="Arial"/>
          <w:i/>
          <w:iCs/>
          <w:sz w:val="24"/>
          <w:szCs w:val="24"/>
        </w:rPr>
        <w:t xml:space="preserve">“Gebrek aan medewerking van enkele grondeigenaren is hiervan de oorzaak”, </w:t>
      </w:r>
      <w:r w:rsidRPr="00671925">
        <w:rPr>
          <w:rFonts w:ascii="Century Gothic" w:hAnsi="Century Gothic" w:cs="Arial"/>
          <w:sz w:val="24"/>
          <w:szCs w:val="24"/>
        </w:rPr>
        <w:t>berichtte de Leidse Courant op 29 oktober 1979.</w:t>
      </w:r>
      <w:r w:rsidRPr="00671925">
        <w:rPr>
          <w:rFonts w:ascii="Century Gothic" w:hAnsi="Century Gothic" w:cs="Arial"/>
          <w:i/>
          <w:iCs/>
          <w:sz w:val="24"/>
          <w:szCs w:val="24"/>
        </w:rPr>
        <w:t xml:space="preserve"> </w:t>
      </w:r>
      <w:r w:rsidRPr="00671925">
        <w:rPr>
          <w:rFonts w:ascii="Century Gothic" w:hAnsi="Century Gothic" w:cs="Arial"/>
          <w:sz w:val="24"/>
          <w:szCs w:val="24"/>
        </w:rPr>
        <w:t>En de omleidingsweg zou in 1983 gereed zijn.</w:t>
      </w:r>
      <w:r w:rsidRPr="00671925">
        <w:rPr>
          <w:rStyle w:val="Voetnootmarkering"/>
          <w:rFonts w:ascii="Century Gothic" w:hAnsi="Century Gothic" w:cs="Arial"/>
          <w:sz w:val="24"/>
          <w:szCs w:val="24"/>
        </w:rPr>
        <w:footnoteReference w:id="12"/>
      </w:r>
      <w:r w:rsidRPr="00671925">
        <w:rPr>
          <w:rFonts w:ascii="Century Gothic" w:hAnsi="Century Gothic" w:cs="Arial"/>
          <w:sz w:val="24"/>
          <w:szCs w:val="24"/>
        </w:rPr>
        <w:t xml:space="preserve"> </w:t>
      </w:r>
    </w:p>
    <w:p w14:paraId="44D653AE" w14:textId="77777777" w:rsidR="00671925" w:rsidRDefault="00671925" w:rsidP="00671925">
      <w:pPr>
        <w:rPr>
          <w:rFonts w:ascii="Century Gothic" w:hAnsi="Century Gothic" w:cs="Arial"/>
          <w:sz w:val="24"/>
          <w:szCs w:val="24"/>
        </w:rPr>
      </w:pPr>
    </w:p>
    <w:p w14:paraId="24BE85BB" w14:textId="5E498092" w:rsidR="006B6141" w:rsidRPr="00671925" w:rsidRDefault="006B6141" w:rsidP="00671925">
      <w:pPr>
        <w:rPr>
          <w:rFonts w:ascii="Century Gothic" w:hAnsi="Century Gothic" w:cs="Arial"/>
          <w:i/>
          <w:iCs/>
          <w:sz w:val="24"/>
          <w:szCs w:val="24"/>
        </w:rPr>
      </w:pPr>
      <w:r w:rsidRPr="00671925">
        <w:rPr>
          <w:rFonts w:ascii="Century Gothic" w:hAnsi="Century Gothic" w:cs="Arial"/>
          <w:i/>
          <w:iCs/>
          <w:sz w:val="24"/>
          <w:szCs w:val="24"/>
        </w:rPr>
        <w:t>Leidse Courant, 9 september 1980.</w:t>
      </w:r>
    </w:p>
    <w:p w14:paraId="4283E00A" w14:textId="2B8194AD" w:rsidR="006B6141" w:rsidRPr="00042922" w:rsidRDefault="006B6141" w:rsidP="00671925">
      <w:pPr>
        <w:rPr>
          <w:rFonts w:ascii="Century Gothic" w:hAnsi="Century Gothic" w:cs="Arial"/>
          <w:i/>
          <w:iCs/>
          <w:sz w:val="24"/>
          <w:szCs w:val="24"/>
        </w:rPr>
      </w:pPr>
      <w:r w:rsidRPr="00042922">
        <w:rPr>
          <w:rFonts w:ascii="Century Gothic" w:hAnsi="Century Gothic" w:cs="Arial"/>
          <w:sz w:val="24"/>
          <w:szCs w:val="24"/>
        </w:rPr>
        <w:t xml:space="preserve">In april 1980 legde het heropgerichte comité opnieuw een wensenpakket, o.a. een maximumsnelheid van 30 km, voor aan het gemeentebestuur. </w:t>
      </w:r>
      <w:r w:rsidRPr="00042922">
        <w:rPr>
          <w:rStyle w:val="Voetnootmarkering"/>
          <w:rFonts w:ascii="Century Gothic" w:hAnsi="Century Gothic" w:cs="Arial"/>
          <w:sz w:val="24"/>
          <w:szCs w:val="24"/>
        </w:rPr>
        <w:footnoteReference w:id="13"/>
      </w:r>
      <w:r w:rsidRPr="00042922">
        <w:rPr>
          <w:rFonts w:ascii="Century Gothic" w:hAnsi="Century Gothic" w:cs="Arial"/>
          <w:sz w:val="24"/>
          <w:szCs w:val="24"/>
        </w:rPr>
        <w:t xml:space="preserve"> De maat was vol. Met hun eisen uit 1975 was nog steeds niets gedaan. En het werd steeds drukker en gevaarlijker. Kerkstraatbewoners overwogen harde acties. De heer De Jongh kondigde aan: </w:t>
      </w:r>
      <w:r w:rsidRPr="00042922">
        <w:rPr>
          <w:rFonts w:ascii="Century Gothic" w:hAnsi="Century Gothic" w:cs="Arial"/>
          <w:i/>
          <w:iCs/>
          <w:sz w:val="24"/>
          <w:szCs w:val="24"/>
        </w:rPr>
        <w:t xml:space="preserve">“Iedere 14 dagen ga ik naar het spreekuur van burgemeester Brouwer de Koning. En ik zal hem blijven </w:t>
      </w:r>
      <w:r w:rsidR="00B70D53" w:rsidRPr="00042922">
        <w:rPr>
          <w:rFonts w:ascii="Century Gothic" w:hAnsi="Century Gothic" w:cs="Arial"/>
          <w:i/>
          <w:iCs/>
          <w:sz w:val="24"/>
          <w:szCs w:val="24"/>
        </w:rPr>
        <w:t>lastigvallen</w:t>
      </w:r>
      <w:r w:rsidRPr="00042922">
        <w:rPr>
          <w:rFonts w:ascii="Century Gothic" w:hAnsi="Century Gothic" w:cs="Arial"/>
          <w:i/>
          <w:iCs/>
          <w:sz w:val="24"/>
          <w:szCs w:val="24"/>
        </w:rPr>
        <w:t xml:space="preserve"> tot de Kerkstraat autovrij is.” </w:t>
      </w:r>
      <w:r w:rsidRPr="00042922">
        <w:rPr>
          <w:rStyle w:val="Voetnootmarkering"/>
          <w:rFonts w:ascii="Century Gothic" w:hAnsi="Century Gothic" w:cs="Arial"/>
          <w:i/>
          <w:iCs/>
          <w:sz w:val="24"/>
          <w:szCs w:val="24"/>
        </w:rPr>
        <w:footnoteReference w:id="14"/>
      </w:r>
    </w:p>
    <w:p w14:paraId="5836B4FA" w14:textId="7367FDC3" w:rsidR="006B6141" w:rsidRPr="00671925" w:rsidRDefault="006B6141" w:rsidP="00671925">
      <w:pPr>
        <w:rPr>
          <w:rFonts w:ascii="Century Gothic" w:hAnsi="Century Gothic" w:cs="Arial"/>
          <w:sz w:val="24"/>
          <w:szCs w:val="24"/>
        </w:rPr>
      </w:pPr>
      <w:r w:rsidRPr="00042922">
        <w:rPr>
          <w:rFonts w:ascii="Century Gothic" w:hAnsi="Century Gothic" w:cs="Arial"/>
          <w:noProof/>
          <w:sz w:val="24"/>
          <w:szCs w:val="24"/>
        </w:rPr>
        <w:drawing>
          <wp:anchor distT="0" distB="0" distL="114300" distR="114300" simplePos="0" relativeHeight="251662336" behindDoc="0" locked="0" layoutInCell="1" allowOverlap="1" wp14:anchorId="04E97FB8" wp14:editId="0CD56BB8">
            <wp:simplePos x="0" y="0"/>
            <wp:positionH relativeFrom="column">
              <wp:posOffset>-42545</wp:posOffset>
            </wp:positionH>
            <wp:positionV relativeFrom="paragraph">
              <wp:posOffset>979502</wp:posOffset>
            </wp:positionV>
            <wp:extent cx="3268345" cy="1516380"/>
            <wp:effectExtent l="0" t="0" r="8255" b="7620"/>
            <wp:wrapSquare wrapText="bothSides"/>
            <wp:docPr id="83" name="Afbeelding 83"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83" descr="Afbeelding met tekst, kran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834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922">
        <w:rPr>
          <w:rFonts w:ascii="Century Gothic" w:hAnsi="Century Gothic" w:cs="Arial"/>
          <w:sz w:val="24"/>
          <w:szCs w:val="24"/>
        </w:rPr>
        <w:t xml:space="preserve">In mei 1980 werd op initiatief van </w:t>
      </w:r>
      <w:r w:rsidR="001679C2" w:rsidRPr="00042922">
        <w:rPr>
          <w:rFonts w:ascii="Century Gothic" w:hAnsi="Century Gothic" w:cs="Arial"/>
          <w:sz w:val="24"/>
          <w:szCs w:val="24"/>
        </w:rPr>
        <w:t xml:space="preserve">raadslid </w:t>
      </w:r>
      <w:r w:rsidRPr="00042922">
        <w:rPr>
          <w:rFonts w:ascii="Century Gothic" w:hAnsi="Century Gothic" w:cs="Arial"/>
          <w:sz w:val="24"/>
          <w:szCs w:val="24"/>
        </w:rPr>
        <w:t xml:space="preserve">Karin de Lange een commissie van raadsleden en Kerkstraatbewoners ingesteld. Hoewel het rommelen in de marge zou blijven totdat de omleidingsweg gereed zou zijn, ging de commissie aan de slag om mogelijke verbeteringen in de Kerkstraat te bestuderen. Uit de </w:t>
      </w:r>
      <w:r w:rsidR="00A05C77" w:rsidRPr="00042922">
        <w:rPr>
          <w:rFonts w:ascii="Century Gothic" w:hAnsi="Century Gothic" w:cs="Arial"/>
          <w:sz w:val="24"/>
          <w:szCs w:val="24"/>
        </w:rPr>
        <w:t>gemeente</w:t>
      </w:r>
      <w:r w:rsidRPr="00042922">
        <w:rPr>
          <w:rFonts w:ascii="Century Gothic" w:hAnsi="Century Gothic" w:cs="Arial"/>
          <w:sz w:val="24"/>
          <w:szCs w:val="24"/>
        </w:rPr>
        <w:t xml:space="preserve">raad traden toe: Hans van Woerden (VVD), Henk van der Nagel (CDA) en Karin de Lange (Gemeentebelang). </w:t>
      </w:r>
      <w:r w:rsidRPr="00042922">
        <w:rPr>
          <w:rStyle w:val="Voetnootmarkering"/>
          <w:rFonts w:ascii="Century Gothic" w:hAnsi="Century Gothic" w:cs="Arial"/>
          <w:sz w:val="24"/>
          <w:szCs w:val="24"/>
        </w:rPr>
        <w:footnoteReference w:id="15"/>
      </w:r>
      <w:r w:rsidRPr="00042922">
        <w:rPr>
          <w:rFonts w:ascii="Century Gothic" w:hAnsi="Century Gothic" w:cs="Arial"/>
          <w:sz w:val="24"/>
          <w:szCs w:val="24"/>
        </w:rPr>
        <w:t xml:space="preserve"> De acties bij het bezoek van een kleine delegatie van de </w:t>
      </w:r>
      <w:r w:rsidRPr="00042922">
        <w:rPr>
          <w:rFonts w:ascii="Century Gothic" w:hAnsi="Century Gothic" w:cs="Arial"/>
          <w:sz w:val="24"/>
          <w:szCs w:val="24"/>
        </w:rPr>
        <w:lastRenderedPageBreak/>
        <w:t xml:space="preserve">Provinciale Staten op 22 september 1981 hadden resultaat. Een paar dagen later gaf de provincie groen licht voor de aankoop van de benodigde gronden voor de aanleg van de omleidingsweg. De gemeente kon aan de slag. </w:t>
      </w:r>
      <w:r w:rsidRPr="00042922">
        <w:rPr>
          <w:rStyle w:val="Voetnootmarkering"/>
          <w:rFonts w:ascii="Century Gothic" w:hAnsi="Century Gothic" w:cs="Arial"/>
          <w:sz w:val="24"/>
          <w:szCs w:val="24"/>
        </w:rPr>
        <w:footnoteReference w:id="16"/>
      </w:r>
    </w:p>
    <w:p w14:paraId="45C9B063" w14:textId="77777777" w:rsidR="006B6141" w:rsidRPr="00671925" w:rsidRDefault="006B6141" w:rsidP="00671925">
      <w:pPr>
        <w:rPr>
          <w:rFonts w:ascii="Century Gothic" w:hAnsi="Century Gothic" w:cs="Arial"/>
          <w:i/>
          <w:iCs/>
          <w:sz w:val="24"/>
          <w:szCs w:val="24"/>
        </w:rPr>
      </w:pPr>
      <w:r w:rsidRPr="00671925">
        <w:rPr>
          <w:rFonts w:ascii="Century Gothic" w:hAnsi="Century Gothic" w:cs="Arial"/>
          <w:i/>
          <w:iCs/>
          <w:sz w:val="24"/>
          <w:szCs w:val="24"/>
        </w:rPr>
        <w:t>Leidse Courant, 23 september 1981.</w:t>
      </w:r>
    </w:p>
    <w:p w14:paraId="768B5F06" w14:textId="099A8544" w:rsidR="009F2AD5" w:rsidRPr="00671925" w:rsidRDefault="009F2AD5" w:rsidP="00671925">
      <w:pPr>
        <w:rPr>
          <w:rFonts w:ascii="Century Gothic" w:hAnsi="Century Gothic" w:cs="Arial"/>
          <w:sz w:val="24"/>
          <w:szCs w:val="24"/>
        </w:rPr>
      </w:pPr>
      <w:r w:rsidRPr="00671925">
        <w:rPr>
          <w:rFonts w:ascii="Century Gothic" w:hAnsi="Century Gothic" w:cs="Arial"/>
          <w:noProof/>
          <w:sz w:val="24"/>
          <w:szCs w:val="24"/>
        </w:rPr>
        <w:drawing>
          <wp:anchor distT="0" distB="0" distL="114300" distR="114300" simplePos="0" relativeHeight="251663360" behindDoc="0" locked="0" layoutInCell="1" allowOverlap="1" wp14:anchorId="72923C52" wp14:editId="0AED5135">
            <wp:simplePos x="0" y="0"/>
            <wp:positionH relativeFrom="column">
              <wp:posOffset>-40640</wp:posOffset>
            </wp:positionH>
            <wp:positionV relativeFrom="paragraph">
              <wp:posOffset>192405</wp:posOffset>
            </wp:positionV>
            <wp:extent cx="2369185" cy="3322955"/>
            <wp:effectExtent l="0" t="0" r="0" b="0"/>
            <wp:wrapSquare wrapText="bothSides"/>
            <wp:docPr id="82" name="Afbeelding 82"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descr="Afbeelding met tekst, kran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9185" cy="3322955"/>
                    </a:xfrm>
                    <a:prstGeom prst="rect">
                      <a:avLst/>
                    </a:prstGeom>
                    <a:noFill/>
                    <a:ln>
                      <a:noFill/>
                    </a:ln>
                  </pic:spPr>
                </pic:pic>
              </a:graphicData>
            </a:graphic>
          </wp:anchor>
        </w:drawing>
      </w:r>
    </w:p>
    <w:p w14:paraId="736ACE57" w14:textId="77777777" w:rsidR="00671925" w:rsidRDefault="00671925" w:rsidP="00671925">
      <w:pPr>
        <w:rPr>
          <w:rFonts w:ascii="Century Gothic" w:hAnsi="Century Gothic" w:cs="Arial"/>
          <w:i/>
          <w:iCs/>
          <w:sz w:val="24"/>
          <w:szCs w:val="24"/>
        </w:rPr>
      </w:pPr>
    </w:p>
    <w:p w14:paraId="7B815E99" w14:textId="77777777" w:rsidR="00671925" w:rsidRDefault="00671925" w:rsidP="00671925">
      <w:pPr>
        <w:rPr>
          <w:rFonts w:ascii="Century Gothic" w:hAnsi="Century Gothic" w:cs="Arial"/>
          <w:i/>
          <w:iCs/>
          <w:sz w:val="24"/>
          <w:szCs w:val="24"/>
        </w:rPr>
      </w:pPr>
    </w:p>
    <w:p w14:paraId="69957562" w14:textId="77777777" w:rsidR="00671925" w:rsidRDefault="00671925" w:rsidP="00671925">
      <w:pPr>
        <w:rPr>
          <w:rFonts w:ascii="Century Gothic" w:hAnsi="Century Gothic" w:cs="Arial"/>
          <w:i/>
          <w:iCs/>
          <w:sz w:val="24"/>
          <w:szCs w:val="24"/>
        </w:rPr>
      </w:pPr>
    </w:p>
    <w:p w14:paraId="14F76E2A" w14:textId="77777777" w:rsidR="00671925" w:rsidRDefault="00671925" w:rsidP="00671925">
      <w:pPr>
        <w:rPr>
          <w:rFonts w:ascii="Century Gothic" w:hAnsi="Century Gothic" w:cs="Arial"/>
          <w:i/>
          <w:iCs/>
          <w:sz w:val="24"/>
          <w:szCs w:val="24"/>
        </w:rPr>
      </w:pPr>
    </w:p>
    <w:p w14:paraId="76B7880B" w14:textId="77777777" w:rsidR="00671925" w:rsidRDefault="00671925" w:rsidP="00671925">
      <w:pPr>
        <w:rPr>
          <w:rFonts w:ascii="Century Gothic" w:hAnsi="Century Gothic" w:cs="Arial"/>
          <w:i/>
          <w:iCs/>
          <w:sz w:val="24"/>
          <w:szCs w:val="24"/>
        </w:rPr>
      </w:pPr>
    </w:p>
    <w:p w14:paraId="49C609B0" w14:textId="77777777" w:rsidR="00671925" w:rsidRDefault="00671925" w:rsidP="00671925">
      <w:pPr>
        <w:rPr>
          <w:rFonts w:ascii="Century Gothic" w:hAnsi="Century Gothic" w:cs="Arial"/>
          <w:i/>
          <w:iCs/>
          <w:sz w:val="24"/>
          <w:szCs w:val="24"/>
        </w:rPr>
      </w:pPr>
    </w:p>
    <w:p w14:paraId="2324E86A" w14:textId="77777777" w:rsidR="00671925" w:rsidRDefault="00671925" w:rsidP="00671925">
      <w:pPr>
        <w:rPr>
          <w:rFonts w:ascii="Century Gothic" w:hAnsi="Century Gothic" w:cs="Arial"/>
          <w:i/>
          <w:iCs/>
          <w:sz w:val="24"/>
          <w:szCs w:val="24"/>
        </w:rPr>
      </w:pPr>
    </w:p>
    <w:p w14:paraId="25F9EFEC" w14:textId="77777777" w:rsidR="00671925" w:rsidRDefault="00671925" w:rsidP="00671925">
      <w:pPr>
        <w:rPr>
          <w:rFonts w:ascii="Century Gothic" w:hAnsi="Century Gothic" w:cs="Arial"/>
          <w:i/>
          <w:iCs/>
          <w:sz w:val="24"/>
          <w:szCs w:val="24"/>
        </w:rPr>
      </w:pPr>
    </w:p>
    <w:p w14:paraId="48CE9A1D" w14:textId="77777777" w:rsidR="00671925" w:rsidRDefault="00671925" w:rsidP="00671925">
      <w:pPr>
        <w:rPr>
          <w:rFonts w:ascii="Century Gothic" w:hAnsi="Century Gothic" w:cs="Arial"/>
          <w:i/>
          <w:iCs/>
          <w:sz w:val="24"/>
          <w:szCs w:val="24"/>
        </w:rPr>
      </w:pPr>
    </w:p>
    <w:p w14:paraId="145C2346" w14:textId="77777777" w:rsidR="00671925" w:rsidRDefault="00671925" w:rsidP="00671925">
      <w:pPr>
        <w:rPr>
          <w:rFonts w:ascii="Century Gothic" w:hAnsi="Century Gothic" w:cs="Arial"/>
          <w:i/>
          <w:iCs/>
          <w:sz w:val="24"/>
          <w:szCs w:val="24"/>
        </w:rPr>
      </w:pPr>
    </w:p>
    <w:p w14:paraId="058842D3" w14:textId="77777777" w:rsidR="00671925" w:rsidRDefault="00671925" w:rsidP="00671925">
      <w:pPr>
        <w:rPr>
          <w:rFonts w:ascii="Century Gothic" w:hAnsi="Century Gothic" w:cs="Arial"/>
          <w:i/>
          <w:iCs/>
          <w:sz w:val="24"/>
          <w:szCs w:val="24"/>
        </w:rPr>
      </w:pPr>
    </w:p>
    <w:p w14:paraId="07F72945" w14:textId="2DC1F95D" w:rsidR="009F2AD5" w:rsidRPr="00671925" w:rsidRDefault="009F2AD5" w:rsidP="00671925">
      <w:pPr>
        <w:rPr>
          <w:rFonts w:ascii="Century Gothic" w:hAnsi="Century Gothic" w:cs="Arial"/>
          <w:i/>
          <w:iCs/>
          <w:sz w:val="24"/>
          <w:szCs w:val="24"/>
        </w:rPr>
      </w:pPr>
      <w:r w:rsidRPr="00671925">
        <w:rPr>
          <w:rFonts w:ascii="Century Gothic" w:hAnsi="Century Gothic" w:cs="Arial"/>
          <w:i/>
          <w:iCs/>
          <w:sz w:val="24"/>
          <w:szCs w:val="24"/>
        </w:rPr>
        <w:t>Leidse Courant, 29 mei 1981.</w:t>
      </w:r>
    </w:p>
    <w:p w14:paraId="6580B070" w14:textId="6A4C3BAE" w:rsidR="006B6141" w:rsidRPr="00042922" w:rsidRDefault="006B6141" w:rsidP="00671925">
      <w:pPr>
        <w:rPr>
          <w:rFonts w:ascii="Century Gothic" w:hAnsi="Century Gothic" w:cs="Arial"/>
          <w:sz w:val="24"/>
          <w:szCs w:val="24"/>
        </w:rPr>
      </w:pPr>
      <w:r w:rsidRPr="00042922">
        <w:rPr>
          <w:rFonts w:ascii="Century Gothic" w:hAnsi="Century Gothic" w:cs="Arial"/>
          <w:sz w:val="24"/>
          <w:szCs w:val="24"/>
        </w:rPr>
        <w:t xml:space="preserve">Het ‘Actiecomité Kerkstraat’ bleef aandacht vragen voor de verkeersoverlast voor de inwoners aan de Kerkstraat. Zo ook op 29 maart 1982 toen de Commissaris van de Koningin, </w:t>
      </w:r>
      <w:r w:rsidR="00A05C77" w:rsidRPr="00042922">
        <w:rPr>
          <w:rFonts w:ascii="Century Gothic" w:hAnsi="Century Gothic" w:cs="Arial"/>
          <w:sz w:val="24"/>
          <w:szCs w:val="24"/>
        </w:rPr>
        <w:t xml:space="preserve">     </w:t>
      </w:r>
      <w:r w:rsidRPr="00042922">
        <w:rPr>
          <w:rFonts w:ascii="Century Gothic" w:hAnsi="Century Gothic" w:cs="Arial"/>
          <w:sz w:val="24"/>
          <w:szCs w:val="24"/>
        </w:rPr>
        <w:t xml:space="preserve">mr. M. Vrolijk, een bezoek bracht aan de gemeente.  De heer De Jongh lichtte de bezwaren en de wensen ten aanzien van de verkeersveiligheid nog eens toe. Immers, er was na al die jaren praten nauwelijks iets aangepast in de Kerkstraat. De Commissaris was ingegaan op zijn uitnodiging om bij hem thuis een kopje thee te drinken en aan den lijve te ervaren wat de inwoners van Hoogmade al jaren dagelijks ervoeren. </w:t>
      </w:r>
      <w:r w:rsidRPr="00042922">
        <w:rPr>
          <w:rStyle w:val="Voetnootmarkering"/>
          <w:rFonts w:ascii="Century Gothic" w:hAnsi="Century Gothic" w:cs="Arial"/>
          <w:i/>
          <w:iCs/>
          <w:sz w:val="24"/>
          <w:szCs w:val="24"/>
        </w:rPr>
        <w:footnoteReference w:id="17"/>
      </w:r>
    </w:p>
    <w:p w14:paraId="14FD96CD" w14:textId="77777777" w:rsidR="006B6141" w:rsidRPr="00042922" w:rsidRDefault="006B6141" w:rsidP="00671925">
      <w:pPr>
        <w:rPr>
          <w:rFonts w:ascii="Century Gothic" w:hAnsi="Century Gothic" w:cs="Arial"/>
          <w:i/>
          <w:iCs/>
          <w:sz w:val="24"/>
          <w:szCs w:val="24"/>
        </w:rPr>
      </w:pPr>
      <w:r w:rsidRPr="00042922">
        <w:rPr>
          <w:rFonts w:ascii="Century Gothic" w:hAnsi="Century Gothic" w:cs="Arial"/>
          <w:iCs/>
          <w:sz w:val="24"/>
          <w:szCs w:val="24"/>
        </w:rPr>
        <w:t xml:space="preserve">De acties van het comité werden gecombineerd met het zoeken naar meer politieke invloed binnen de gemeente. De Bewoners Belangen Groepering (BBG), met als lijsttrekker A. J. de Jongh, wonende in de Kerkstraat, nam deel aan de gemeenteraadsverkiezingen van 2 juni 1982. </w:t>
      </w:r>
      <w:r w:rsidRPr="00042922">
        <w:rPr>
          <w:rFonts w:ascii="Century Gothic" w:hAnsi="Century Gothic" w:cs="Arial"/>
          <w:sz w:val="24"/>
          <w:szCs w:val="24"/>
        </w:rPr>
        <w:t xml:space="preserve">Dhr. De Jongh werd door de </w:t>
      </w:r>
      <w:proofErr w:type="spellStart"/>
      <w:r w:rsidRPr="00042922">
        <w:rPr>
          <w:rFonts w:ascii="Century Gothic" w:hAnsi="Century Gothic" w:cs="Arial"/>
          <w:sz w:val="24"/>
          <w:szCs w:val="24"/>
        </w:rPr>
        <w:t>Hoogmadenaren</w:t>
      </w:r>
      <w:proofErr w:type="spellEnd"/>
      <w:r w:rsidRPr="00042922">
        <w:rPr>
          <w:rFonts w:ascii="Century Gothic" w:hAnsi="Century Gothic" w:cs="Arial"/>
          <w:sz w:val="24"/>
          <w:szCs w:val="24"/>
        </w:rPr>
        <w:t xml:space="preserve"> verkozen tot raadslid. </w:t>
      </w:r>
    </w:p>
    <w:p w14:paraId="1D24333F" w14:textId="77777777" w:rsidR="00B240A5" w:rsidRPr="00671925" w:rsidRDefault="00B240A5" w:rsidP="00671925">
      <w:pPr>
        <w:pStyle w:val="Geenafstand"/>
        <w:rPr>
          <w:rFonts w:ascii="Century Gothic" w:hAnsi="Century Gothic" w:cs="Arial"/>
          <w:sz w:val="24"/>
          <w:szCs w:val="24"/>
        </w:rPr>
      </w:pPr>
    </w:p>
    <w:p w14:paraId="66795EF6" w14:textId="77777777" w:rsidR="00B240A5" w:rsidRPr="00671925" w:rsidRDefault="00B240A5" w:rsidP="00671925">
      <w:pPr>
        <w:pStyle w:val="Geenafstand"/>
        <w:rPr>
          <w:rFonts w:ascii="Century Gothic" w:hAnsi="Century Gothic" w:cs="Arial"/>
          <w:sz w:val="24"/>
          <w:szCs w:val="24"/>
        </w:rPr>
      </w:pPr>
    </w:p>
    <w:p w14:paraId="0FF360F0" w14:textId="77777777" w:rsidR="00B240A5" w:rsidRPr="00671925" w:rsidRDefault="00B240A5" w:rsidP="00671925">
      <w:pPr>
        <w:pStyle w:val="Geenafstand"/>
        <w:rPr>
          <w:rFonts w:ascii="Century Gothic" w:hAnsi="Century Gothic" w:cs="Arial"/>
          <w:sz w:val="24"/>
          <w:szCs w:val="24"/>
        </w:rPr>
      </w:pPr>
    </w:p>
    <w:p w14:paraId="4359985B" w14:textId="12A0A0B6" w:rsidR="00B240A5" w:rsidRPr="00671925" w:rsidRDefault="00B240A5" w:rsidP="00671925">
      <w:pPr>
        <w:pStyle w:val="Geenafstand"/>
        <w:rPr>
          <w:rFonts w:ascii="Century Gothic" w:hAnsi="Century Gothic" w:cs="Arial"/>
          <w:i/>
          <w:iCs/>
          <w:sz w:val="24"/>
          <w:szCs w:val="24"/>
        </w:rPr>
      </w:pPr>
      <w:r w:rsidRPr="00671925">
        <w:rPr>
          <w:rFonts w:ascii="Century Gothic" w:hAnsi="Century Gothic"/>
          <w:i/>
          <w:iCs/>
          <w:noProof/>
          <w:sz w:val="24"/>
          <w:szCs w:val="24"/>
        </w:rPr>
        <w:drawing>
          <wp:anchor distT="0" distB="0" distL="114300" distR="114300" simplePos="0" relativeHeight="251668480" behindDoc="0" locked="0" layoutInCell="1" allowOverlap="1" wp14:anchorId="5DB0B671" wp14:editId="74A5C6B5">
            <wp:simplePos x="0" y="0"/>
            <wp:positionH relativeFrom="column">
              <wp:posOffset>-363220</wp:posOffset>
            </wp:positionH>
            <wp:positionV relativeFrom="paragraph">
              <wp:posOffset>186690</wp:posOffset>
            </wp:positionV>
            <wp:extent cx="2865755" cy="2150110"/>
            <wp:effectExtent l="0" t="4127" r="6667" b="6668"/>
            <wp:wrapSquare wrapText="bothSides"/>
            <wp:docPr id="7" name="Afbeelding 7" descr="Afbeelding met buitenshuis, gebouw, huis,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shuis, gebouw, huis, straat&#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865755" cy="2150110"/>
                    </a:xfrm>
                    <a:prstGeom prst="rect">
                      <a:avLst/>
                    </a:prstGeom>
                    <a:noFill/>
                    <a:ln>
                      <a:noFill/>
                    </a:ln>
                  </pic:spPr>
                </pic:pic>
              </a:graphicData>
            </a:graphic>
          </wp:anchor>
        </w:drawing>
      </w:r>
    </w:p>
    <w:p w14:paraId="400DDDB0" w14:textId="77777777" w:rsidR="00B240A5" w:rsidRPr="00671925" w:rsidRDefault="00B240A5" w:rsidP="00671925">
      <w:pPr>
        <w:pStyle w:val="Geenafstand"/>
        <w:rPr>
          <w:rFonts w:ascii="Century Gothic" w:hAnsi="Century Gothic" w:cs="Arial"/>
          <w:sz w:val="24"/>
          <w:szCs w:val="24"/>
        </w:rPr>
      </w:pPr>
    </w:p>
    <w:p w14:paraId="5EAD2E85" w14:textId="77777777" w:rsidR="00671925" w:rsidRDefault="00671925" w:rsidP="00671925">
      <w:pPr>
        <w:pStyle w:val="Geenafstand"/>
        <w:rPr>
          <w:rFonts w:ascii="Century Gothic" w:hAnsi="Century Gothic" w:cs="Arial"/>
          <w:sz w:val="24"/>
          <w:szCs w:val="24"/>
        </w:rPr>
      </w:pPr>
    </w:p>
    <w:p w14:paraId="57836BBA" w14:textId="77777777" w:rsidR="00671925" w:rsidRDefault="00671925" w:rsidP="00671925">
      <w:pPr>
        <w:pStyle w:val="Geenafstand"/>
        <w:rPr>
          <w:rFonts w:ascii="Century Gothic" w:hAnsi="Century Gothic" w:cs="Arial"/>
          <w:sz w:val="24"/>
          <w:szCs w:val="24"/>
        </w:rPr>
      </w:pPr>
    </w:p>
    <w:p w14:paraId="173252CF" w14:textId="77777777" w:rsidR="00671925" w:rsidRDefault="00671925" w:rsidP="00671925">
      <w:pPr>
        <w:pStyle w:val="Geenafstand"/>
        <w:rPr>
          <w:rFonts w:ascii="Century Gothic" w:hAnsi="Century Gothic" w:cs="Arial"/>
          <w:sz w:val="24"/>
          <w:szCs w:val="24"/>
        </w:rPr>
      </w:pPr>
    </w:p>
    <w:p w14:paraId="03874B76" w14:textId="77777777" w:rsidR="00671925" w:rsidRDefault="00671925" w:rsidP="00671925">
      <w:pPr>
        <w:pStyle w:val="Geenafstand"/>
        <w:rPr>
          <w:rFonts w:ascii="Century Gothic" w:hAnsi="Century Gothic" w:cs="Arial"/>
          <w:sz w:val="24"/>
          <w:szCs w:val="24"/>
        </w:rPr>
      </w:pPr>
    </w:p>
    <w:p w14:paraId="1514A0F5" w14:textId="77777777" w:rsidR="00671925" w:rsidRDefault="00671925" w:rsidP="00671925">
      <w:pPr>
        <w:pStyle w:val="Geenafstand"/>
        <w:rPr>
          <w:rFonts w:ascii="Century Gothic" w:hAnsi="Century Gothic" w:cs="Arial"/>
          <w:sz w:val="24"/>
          <w:szCs w:val="24"/>
        </w:rPr>
      </w:pPr>
    </w:p>
    <w:p w14:paraId="7C453E24" w14:textId="77777777" w:rsidR="00671925" w:rsidRDefault="00671925" w:rsidP="00671925">
      <w:pPr>
        <w:pStyle w:val="Geenafstand"/>
        <w:rPr>
          <w:rFonts w:ascii="Century Gothic" w:hAnsi="Century Gothic" w:cs="Arial"/>
          <w:sz w:val="24"/>
          <w:szCs w:val="24"/>
        </w:rPr>
      </w:pPr>
    </w:p>
    <w:p w14:paraId="1E63C0DB" w14:textId="77777777" w:rsidR="00671925" w:rsidRDefault="00671925" w:rsidP="00671925">
      <w:pPr>
        <w:pStyle w:val="Geenafstand"/>
        <w:rPr>
          <w:rFonts w:ascii="Century Gothic" w:hAnsi="Century Gothic" w:cs="Arial"/>
          <w:sz w:val="24"/>
          <w:szCs w:val="24"/>
        </w:rPr>
      </w:pPr>
    </w:p>
    <w:p w14:paraId="7E0B1491" w14:textId="77777777" w:rsidR="00671925" w:rsidRDefault="00671925" w:rsidP="00671925">
      <w:pPr>
        <w:pStyle w:val="Geenafstand"/>
        <w:rPr>
          <w:rFonts w:ascii="Century Gothic" w:hAnsi="Century Gothic" w:cs="Arial"/>
          <w:sz w:val="24"/>
          <w:szCs w:val="24"/>
        </w:rPr>
      </w:pPr>
    </w:p>
    <w:p w14:paraId="2E1B5848" w14:textId="77777777" w:rsidR="00671925" w:rsidRDefault="00671925" w:rsidP="00671925">
      <w:pPr>
        <w:pStyle w:val="Geenafstand"/>
        <w:rPr>
          <w:rFonts w:ascii="Century Gothic" w:hAnsi="Century Gothic" w:cs="Arial"/>
          <w:sz w:val="24"/>
          <w:szCs w:val="24"/>
        </w:rPr>
      </w:pPr>
    </w:p>
    <w:p w14:paraId="7D661A18" w14:textId="77777777" w:rsidR="00671925" w:rsidRDefault="00671925" w:rsidP="00671925">
      <w:pPr>
        <w:pStyle w:val="Geenafstand"/>
        <w:rPr>
          <w:rFonts w:ascii="Century Gothic" w:hAnsi="Century Gothic" w:cs="Arial"/>
          <w:sz w:val="24"/>
          <w:szCs w:val="24"/>
        </w:rPr>
      </w:pPr>
    </w:p>
    <w:p w14:paraId="227A390A" w14:textId="77777777" w:rsidR="00671925" w:rsidRDefault="00671925" w:rsidP="00671925">
      <w:pPr>
        <w:pStyle w:val="Geenafstand"/>
        <w:rPr>
          <w:rFonts w:ascii="Century Gothic" w:hAnsi="Century Gothic" w:cs="Arial"/>
          <w:sz w:val="24"/>
          <w:szCs w:val="24"/>
        </w:rPr>
      </w:pPr>
    </w:p>
    <w:p w14:paraId="61B7563F" w14:textId="77777777" w:rsidR="00671925" w:rsidRDefault="00671925" w:rsidP="00671925">
      <w:pPr>
        <w:pStyle w:val="Geenafstand"/>
        <w:rPr>
          <w:rFonts w:ascii="Century Gothic" w:hAnsi="Century Gothic" w:cs="Arial"/>
          <w:sz w:val="24"/>
          <w:szCs w:val="24"/>
        </w:rPr>
      </w:pPr>
    </w:p>
    <w:p w14:paraId="7EF5F601" w14:textId="77777777" w:rsidR="00671925" w:rsidRDefault="00671925" w:rsidP="00671925">
      <w:pPr>
        <w:pStyle w:val="Geenafstand"/>
        <w:rPr>
          <w:rFonts w:ascii="Century Gothic" w:hAnsi="Century Gothic" w:cs="Arial"/>
          <w:sz w:val="24"/>
          <w:szCs w:val="24"/>
        </w:rPr>
      </w:pPr>
    </w:p>
    <w:p w14:paraId="71CAF833" w14:textId="3742140D" w:rsidR="00671925" w:rsidRPr="00671925" w:rsidRDefault="00671925" w:rsidP="00671925">
      <w:pPr>
        <w:pStyle w:val="Geenafstand"/>
        <w:rPr>
          <w:rFonts w:ascii="Century Gothic" w:hAnsi="Century Gothic" w:cs="Arial"/>
          <w:i/>
          <w:iCs/>
          <w:sz w:val="24"/>
          <w:szCs w:val="24"/>
        </w:rPr>
      </w:pPr>
      <w:r>
        <w:rPr>
          <w:rFonts w:ascii="Century Gothic" w:hAnsi="Century Gothic" w:cs="Arial"/>
          <w:i/>
          <w:iCs/>
          <w:sz w:val="24"/>
          <w:szCs w:val="24"/>
        </w:rPr>
        <w:t>A</w:t>
      </w:r>
      <w:r w:rsidRPr="00671925">
        <w:rPr>
          <w:rFonts w:ascii="Century Gothic" w:hAnsi="Century Gothic" w:cs="Arial"/>
          <w:i/>
          <w:iCs/>
          <w:sz w:val="24"/>
          <w:szCs w:val="24"/>
        </w:rPr>
        <w:t>nno 2023 is de Kerkstraat nog erg smal.</w:t>
      </w:r>
    </w:p>
    <w:p w14:paraId="34070C74" w14:textId="77777777" w:rsidR="00671925" w:rsidRDefault="00671925" w:rsidP="00671925">
      <w:pPr>
        <w:pStyle w:val="Geenafstand"/>
        <w:rPr>
          <w:rFonts w:ascii="Century Gothic" w:hAnsi="Century Gothic" w:cs="Arial"/>
          <w:sz w:val="24"/>
          <w:szCs w:val="24"/>
        </w:rPr>
      </w:pPr>
    </w:p>
    <w:p w14:paraId="7151FFB0" w14:textId="77777777" w:rsidR="00671925" w:rsidRPr="00042922" w:rsidRDefault="00671925" w:rsidP="00671925">
      <w:pPr>
        <w:pStyle w:val="Geenafstand"/>
        <w:rPr>
          <w:rFonts w:ascii="Century Gothic" w:hAnsi="Century Gothic" w:cs="Arial"/>
          <w:sz w:val="24"/>
          <w:szCs w:val="24"/>
        </w:rPr>
      </w:pPr>
    </w:p>
    <w:p w14:paraId="2EDD6BCC" w14:textId="7C3AA828" w:rsidR="006B6141" w:rsidRPr="00042922" w:rsidRDefault="006B6141" w:rsidP="00671925">
      <w:pPr>
        <w:pStyle w:val="Geenafstand"/>
        <w:rPr>
          <w:rFonts w:ascii="Century Gothic" w:hAnsi="Century Gothic" w:cs="Arial"/>
          <w:sz w:val="24"/>
          <w:szCs w:val="24"/>
        </w:rPr>
      </w:pPr>
      <w:r w:rsidRPr="00042922">
        <w:rPr>
          <w:rFonts w:ascii="Century Gothic" w:hAnsi="Century Gothic" w:cs="Arial"/>
          <w:sz w:val="24"/>
          <w:szCs w:val="24"/>
        </w:rPr>
        <w:t>Op 18 oktober 1992 werd de Zegerbaan, noordelijk van Alphen aan de Rijn, opengesteld. Het gevolg volgens een provinciale verkeerstelling: een toename van het sluipverkeer met 10%.</w:t>
      </w:r>
      <w:r w:rsidRPr="00042922">
        <w:rPr>
          <w:rStyle w:val="Voetnootmarkering"/>
          <w:rFonts w:ascii="Century Gothic" w:hAnsi="Century Gothic" w:cs="Arial"/>
          <w:sz w:val="24"/>
          <w:szCs w:val="24"/>
        </w:rPr>
        <w:footnoteReference w:id="18"/>
      </w:r>
      <w:r w:rsidR="00A05C77" w:rsidRPr="00042922">
        <w:rPr>
          <w:rFonts w:ascii="Century Gothic" w:hAnsi="Century Gothic" w:cs="Arial"/>
          <w:sz w:val="24"/>
          <w:szCs w:val="24"/>
        </w:rPr>
        <w:t xml:space="preserve"> </w:t>
      </w:r>
      <w:r w:rsidRPr="00042922">
        <w:rPr>
          <w:rFonts w:ascii="Century Gothic" w:hAnsi="Century Gothic" w:cs="Arial"/>
          <w:sz w:val="24"/>
          <w:szCs w:val="24"/>
        </w:rPr>
        <w:t xml:space="preserve">Eind december 1982 kwam de speciale raadscommissie met een rapport met zeventien voorstellen tot verbetering van de verkeersveiligheid in de Kerkstraat. Op een hoorzitting op 6 januari 1983 werden de plannen toegelicht. Wethouder Jaap Haasbroek gaf aan dat de werkzaamheden in mei 1983 zouden beginnen en een maand zouden duren. De kosten werden begroot op f 500.000, voor 90% te betalen door provincie en rijk. Verder werd medegedeeld dat de kosten voor de omleidingsweg werden geraamd op 18,5 miljoen gulden. </w:t>
      </w:r>
      <w:r w:rsidRPr="00042922">
        <w:rPr>
          <w:rStyle w:val="Voetnootmarkering"/>
          <w:rFonts w:ascii="Century Gothic" w:hAnsi="Century Gothic" w:cs="Arial"/>
          <w:sz w:val="24"/>
          <w:szCs w:val="24"/>
        </w:rPr>
        <w:footnoteReference w:id="19"/>
      </w:r>
    </w:p>
    <w:p w14:paraId="7F7D33F1" w14:textId="77777777" w:rsidR="006B6141" w:rsidRPr="00671925" w:rsidRDefault="006B6141" w:rsidP="00671925">
      <w:pPr>
        <w:pStyle w:val="Geenafstand"/>
        <w:rPr>
          <w:rFonts w:ascii="Century Gothic" w:hAnsi="Century Gothic" w:cs="Arial"/>
          <w:sz w:val="24"/>
          <w:szCs w:val="24"/>
        </w:rPr>
      </w:pPr>
    </w:p>
    <w:p w14:paraId="013EA5A8" w14:textId="497B5A74" w:rsidR="006B6141" w:rsidRPr="00671925" w:rsidRDefault="006B6141" w:rsidP="00671925">
      <w:pPr>
        <w:rPr>
          <w:rFonts w:ascii="Century Gothic" w:hAnsi="Century Gothic" w:cs="Arial"/>
          <w:sz w:val="24"/>
          <w:szCs w:val="24"/>
        </w:rPr>
      </w:pPr>
      <w:r w:rsidRPr="002519CB">
        <w:rPr>
          <w:rFonts w:ascii="Century Gothic" w:hAnsi="Century Gothic" w:cs="Arial"/>
          <w:noProof/>
          <w:sz w:val="24"/>
          <w:szCs w:val="24"/>
        </w:rPr>
        <w:drawing>
          <wp:anchor distT="0" distB="0" distL="114300" distR="114300" simplePos="0" relativeHeight="251665408" behindDoc="0" locked="0" layoutInCell="1" allowOverlap="1" wp14:anchorId="60C060C3" wp14:editId="4F4D1465">
            <wp:simplePos x="0" y="0"/>
            <wp:positionH relativeFrom="column">
              <wp:posOffset>-1905</wp:posOffset>
            </wp:positionH>
            <wp:positionV relativeFrom="paragraph">
              <wp:posOffset>49530</wp:posOffset>
            </wp:positionV>
            <wp:extent cx="3388360" cy="2359025"/>
            <wp:effectExtent l="0" t="0" r="2540" b="3175"/>
            <wp:wrapSquare wrapText="bothSides"/>
            <wp:docPr id="85" name="Afbeelding 85" descr="Afbeelding met tekst, kran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5" descr="Afbeelding met tekst, krant, teken&#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8360"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9CB">
        <w:rPr>
          <w:rFonts w:ascii="Century Gothic" w:hAnsi="Century Gothic" w:cs="Arial"/>
          <w:sz w:val="24"/>
          <w:szCs w:val="24"/>
        </w:rPr>
        <w:t>Begin juni 1983 begon het werk aan de reconstructie van de Kerkstraat.</w:t>
      </w:r>
      <w:r w:rsidRPr="002519CB">
        <w:rPr>
          <w:rStyle w:val="Voetnootmarkering"/>
          <w:rFonts w:ascii="Century Gothic" w:hAnsi="Century Gothic" w:cs="Arial"/>
          <w:sz w:val="24"/>
          <w:szCs w:val="24"/>
        </w:rPr>
        <w:footnoteReference w:id="20"/>
      </w:r>
      <w:r w:rsidRPr="002519CB">
        <w:rPr>
          <w:rFonts w:ascii="Century Gothic" w:hAnsi="Century Gothic" w:cs="Arial"/>
          <w:sz w:val="24"/>
          <w:szCs w:val="24"/>
        </w:rPr>
        <w:t xml:space="preserve"> In september waren de werkzaamheden afgerond. Overigens niet tot ieders tevredenheid: een verkeers</w:t>
      </w:r>
      <w:r w:rsidR="009F2AD5" w:rsidRPr="002519CB">
        <w:rPr>
          <w:rFonts w:ascii="Century Gothic" w:hAnsi="Century Gothic" w:cs="Arial"/>
          <w:sz w:val="24"/>
          <w:szCs w:val="24"/>
        </w:rPr>
        <w:t xml:space="preserve">- </w:t>
      </w:r>
      <w:r w:rsidRPr="002519CB">
        <w:rPr>
          <w:rFonts w:ascii="Century Gothic" w:hAnsi="Century Gothic" w:cs="Arial"/>
          <w:sz w:val="24"/>
          <w:szCs w:val="24"/>
        </w:rPr>
        <w:t xml:space="preserve">heuvel, een zogenaamde ‘druppel’, bij de woning van de familie </w:t>
      </w:r>
      <w:proofErr w:type="spellStart"/>
      <w:r w:rsidRPr="002519CB">
        <w:rPr>
          <w:rFonts w:ascii="Century Gothic" w:hAnsi="Century Gothic" w:cs="Arial"/>
          <w:sz w:val="24"/>
          <w:szCs w:val="24"/>
        </w:rPr>
        <w:t>Neijman</w:t>
      </w:r>
      <w:proofErr w:type="spellEnd"/>
      <w:r w:rsidRPr="002519CB">
        <w:rPr>
          <w:rFonts w:ascii="Century Gothic" w:hAnsi="Century Gothic" w:cs="Arial"/>
          <w:sz w:val="24"/>
          <w:szCs w:val="24"/>
        </w:rPr>
        <w:t xml:space="preserve"> zorgde voor enorme files. Bewoners dreigen deze heuvel op te </w:t>
      </w:r>
      <w:r w:rsidRPr="002519CB">
        <w:rPr>
          <w:rFonts w:ascii="Century Gothic" w:hAnsi="Century Gothic" w:cs="Arial"/>
          <w:sz w:val="24"/>
          <w:szCs w:val="24"/>
        </w:rPr>
        <w:lastRenderedPageBreak/>
        <w:t xml:space="preserve">breken. Er werden brieven geschreven naar het college en die ging weer om de tafel met de bewoners. </w:t>
      </w:r>
      <w:r w:rsidRPr="002519CB">
        <w:rPr>
          <w:rStyle w:val="Voetnootmarkering"/>
          <w:rFonts w:ascii="Century Gothic" w:hAnsi="Century Gothic" w:cs="Arial"/>
          <w:sz w:val="24"/>
          <w:szCs w:val="24"/>
        </w:rPr>
        <w:footnoteReference w:id="21"/>
      </w:r>
      <w:r w:rsidRPr="002519CB">
        <w:rPr>
          <w:rFonts w:ascii="Century Gothic" w:hAnsi="Century Gothic" w:cs="Arial"/>
          <w:sz w:val="24"/>
          <w:szCs w:val="24"/>
        </w:rPr>
        <w:t xml:space="preserve"> Met als resultaat dat de verkeersdruppel </w:t>
      </w:r>
      <w:r w:rsidRPr="002519CB">
        <w:rPr>
          <w:rFonts w:ascii="Century Gothic" w:hAnsi="Century Gothic" w:cs="Arial"/>
          <w:i/>
          <w:iCs/>
          <w:sz w:val="24"/>
          <w:szCs w:val="24"/>
        </w:rPr>
        <w:t>“na een omstreden leven van nog geen veertien dagen”</w:t>
      </w:r>
      <w:r w:rsidRPr="002519CB">
        <w:rPr>
          <w:rFonts w:ascii="Century Gothic" w:hAnsi="Century Gothic" w:cs="Arial"/>
          <w:sz w:val="24"/>
          <w:szCs w:val="24"/>
        </w:rPr>
        <w:t xml:space="preserve"> door werklieden van de gemeente werd verwijderd. In november 1983 gaf wethouder Jaap Haasbroek de gereconstrueerde Kerkstraat officieel vrij voor het verkeer door het onthullen van een bord met de tekst </w:t>
      </w:r>
      <w:r w:rsidRPr="002519CB">
        <w:rPr>
          <w:rFonts w:ascii="Century Gothic" w:hAnsi="Century Gothic" w:cs="Arial"/>
          <w:i/>
          <w:iCs/>
          <w:sz w:val="24"/>
          <w:szCs w:val="24"/>
        </w:rPr>
        <w:t xml:space="preserve">“Hoogmade – Matig uw snelheid.” </w:t>
      </w:r>
      <w:r w:rsidRPr="002519CB">
        <w:rPr>
          <w:rStyle w:val="Voetnootmarkering"/>
          <w:rFonts w:ascii="Century Gothic" w:hAnsi="Century Gothic" w:cs="Arial"/>
          <w:sz w:val="24"/>
          <w:szCs w:val="24"/>
        </w:rPr>
        <w:t xml:space="preserve"> </w:t>
      </w:r>
      <w:r w:rsidRPr="002519CB">
        <w:rPr>
          <w:rStyle w:val="Voetnootmarkering"/>
          <w:rFonts w:ascii="Century Gothic" w:hAnsi="Century Gothic" w:cs="Arial"/>
          <w:sz w:val="24"/>
          <w:szCs w:val="24"/>
        </w:rPr>
        <w:footnoteReference w:id="22"/>
      </w:r>
    </w:p>
    <w:p w14:paraId="5B65D04F" w14:textId="77777777" w:rsidR="006B6141" w:rsidRPr="00671925" w:rsidRDefault="006B6141" w:rsidP="00671925">
      <w:pPr>
        <w:rPr>
          <w:rFonts w:ascii="Century Gothic" w:hAnsi="Century Gothic" w:cs="Arial"/>
          <w:i/>
          <w:iCs/>
          <w:sz w:val="24"/>
          <w:szCs w:val="24"/>
        </w:rPr>
      </w:pPr>
      <w:r w:rsidRPr="00671925">
        <w:rPr>
          <w:rFonts w:ascii="Century Gothic" w:hAnsi="Century Gothic" w:cs="Arial"/>
          <w:sz w:val="24"/>
          <w:szCs w:val="24"/>
        </w:rPr>
        <w:t xml:space="preserve">  </w:t>
      </w:r>
      <w:r w:rsidRPr="00671925">
        <w:rPr>
          <w:rFonts w:ascii="Century Gothic" w:hAnsi="Century Gothic" w:cs="Arial"/>
          <w:noProof/>
          <w:sz w:val="24"/>
          <w:szCs w:val="24"/>
        </w:rPr>
        <w:drawing>
          <wp:inline distT="0" distB="0" distL="0" distR="0" wp14:anchorId="5B1454AF" wp14:editId="3601B04A">
            <wp:extent cx="5428735" cy="1780534"/>
            <wp:effectExtent l="0" t="0" r="635" b="0"/>
            <wp:docPr id="86" name="Afbeelding 86" descr="Afbeelding met tekst, buiten, oud,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86" descr="Afbeelding met tekst, buiten, oud, zwar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517" cy="1835892"/>
                    </a:xfrm>
                    <a:prstGeom prst="rect">
                      <a:avLst/>
                    </a:prstGeom>
                    <a:noFill/>
                    <a:ln>
                      <a:noFill/>
                    </a:ln>
                  </pic:spPr>
                </pic:pic>
              </a:graphicData>
            </a:graphic>
          </wp:inline>
        </w:drawing>
      </w:r>
      <w:r w:rsidRPr="00671925">
        <w:rPr>
          <w:rFonts w:ascii="Century Gothic" w:hAnsi="Century Gothic" w:cs="Arial"/>
          <w:i/>
          <w:iCs/>
          <w:sz w:val="24"/>
          <w:szCs w:val="24"/>
        </w:rPr>
        <w:t xml:space="preserve"> </w:t>
      </w:r>
    </w:p>
    <w:p w14:paraId="6BF53BF7" w14:textId="77777777" w:rsidR="006B6141" w:rsidRPr="00671925" w:rsidRDefault="006B6141" w:rsidP="00671925">
      <w:pPr>
        <w:rPr>
          <w:rFonts w:ascii="Century Gothic" w:hAnsi="Century Gothic" w:cs="Arial"/>
          <w:i/>
          <w:iCs/>
          <w:sz w:val="24"/>
          <w:szCs w:val="24"/>
        </w:rPr>
      </w:pPr>
      <w:r w:rsidRPr="00671925">
        <w:rPr>
          <w:rFonts w:ascii="Century Gothic" w:hAnsi="Century Gothic" w:cs="Arial"/>
          <w:i/>
          <w:iCs/>
          <w:sz w:val="24"/>
          <w:szCs w:val="24"/>
        </w:rPr>
        <w:t>Leidse Courant, 30 december 1983.</w:t>
      </w:r>
    </w:p>
    <w:p w14:paraId="3A0A7329" w14:textId="77777777" w:rsidR="006B6141" w:rsidRPr="002519CB" w:rsidRDefault="006B6141" w:rsidP="00671925">
      <w:pPr>
        <w:pStyle w:val="Geenafstand"/>
        <w:rPr>
          <w:rFonts w:ascii="Century Gothic" w:hAnsi="Century Gothic" w:cs="Arial"/>
          <w:sz w:val="24"/>
          <w:szCs w:val="24"/>
        </w:rPr>
      </w:pPr>
      <w:r w:rsidRPr="002519CB">
        <w:rPr>
          <w:rFonts w:ascii="Century Gothic" w:hAnsi="Century Gothic" w:cs="Arial"/>
          <w:sz w:val="24"/>
          <w:szCs w:val="24"/>
        </w:rPr>
        <w:t>Ook in 1984 bleef er discussie over het toenemende verkeer in de Kerkstraat. Het actiecomité pleitte wederom om een verplichte maximumsnelheid van 30 km in te voeren. Dit in plaats van een aanbeveling. Maar het college, gesteund door de meerderheid van de gemeenteraad, vond dat op doorgaande wegen deze beperking niet kon worden doorgevoerd. En de Kerkstraat was nog steeds een doorgaande weg.</w:t>
      </w:r>
      <w:r w:rsidRPr="002519CB">
        <w:rPr>
          <w:rStyle w:val="Voetnootmarkering"/>
          <w:rFonts w:ascii="Century Gothic" w:hAnsi="Century Gothic" w:cs="Arial"/>
          <w:sz w:val="24"/>
          <w:szCs w:val="24"/>
        </w:rPr>
        <w:footnoteReference w:id="23"/>
      </w:r>
    </w:p>
    <w:p w14:paraId="3DF0AC42" w14:textId="526069AB" w:rsidR="006B6141" w:rsidRPr="00671925" w:rsidRDefault="006B6141" w:rsidP="00671925">
      <w:pPr>
        <w:rPr>
          <w:rFonts w:ascii="Century Gothic" w:hAnsi="Century Gothic" w:cs="Arial"/>
          <w:sz w:val="24"/>
          <w:szCs w:val="24"/>
        </w:rPr>
      </w:pPr>
      <w:r w:rsidRPr="002519CB">
        <w:rPr>
          <w:rFonts w:ascii="Century Gothic" w:hAnsi="Century Gothic" w:cs="Arial"/>
          <w:sz w:val="24"/>
          <w:szCs w:val="24"/>
        </w:rPr>
        <w:t xml:space="preserve">Begin juli 1985 werden de resultaten van een onderzoek, uitgevoerd door de Dienst Verkeersveiligheid, naar het effect van de in 1983 aangebrachte maatregelen gepubliceerd. En de conclusies waren helder: </w:t>
      </w:r>
      <w:r w:rsidRPr="002519CB">
        <w:rPr>
          <w:rFonts w:ascii="Century Gothic" w:hAnsi="Century Gothic" w:cs="Arial"/>
          <w:i/>
          <w:iCs/>
          <w:sz w:val="24"/>
          <w:szCs w:val="24"/>
        </w:rPr>
        <w:t xml:space="preserve">“…de </w:t>
      </w:r>
      <w:r w:rsidR="007358DB" w:rsidRPr="002519CB">
        <w:rPr>
          <w:rFonts w:ascii="Century Gothic" w:hAnsi="Century Gothic" w:cs="Arial"/>
          <w:i/>
          <w:iCs/>
          <w:sz w:val="24"/>
          <w:szCs w:val="24"/>
        </w:rPr>
        <w:t>verkeer remmende</w:t>
      </w:r>
      <w:r w:rsidRPr="002519CB">
        <w:rPr>
          <w:rFonts w:ascii="Century Gothic" w:hAnsi="Century Gothic" w:cs="Arial"/>
          <w:i/>
          <w:iCs/>
          <w:sz w:val="24"/>
          <w:szCs w:val="24"/>
        </w:rPr>
        <w:t xml:space="preserve"> maatregelen hadden nauwelijks resultaat.”</w:t>
      </w:r>
      <w:r w:rsidRPr="002519CB">
        <w:rPr>
          <w:rFonts w:ascii="Century Gothic" w:hAnsi="Century Gothic" w:cs="Arial"/>
          <w:sz w:val="24"/>
          <w:szCs w:val="24"/>
        </w:rPr>
        <w:t xml:space="preserve"> Voor brommers en fietsers was de situatie nog gevaarlijker dan voorheen. Er was één positief </w:t>
      </w:r>
      <w:r w:rsidRPr="002519CB">
        <w:rPr>
          <w:rFonts w:ascii="Century Gothic" w:hAnsi="Century Gothic" w:cs="Arial"/>
          <w:sz w:val="24"/>
          <w:szCs w:val="24"/>
        </w:rPr>
        <w:lastRenderedPageBreak/>
        <w:t xml:space="preserve">effect: de gemiddelde snelheid van het </w:t>
      </w:r>
      <w:r w:rsidR="00F878E2" w:rsidRPr="002519CB">
        <w:rPr>
          <w:rFonts w:ascii="Century Gothic" w:hAnsi="Century Gothic" w:cs="Arial"/>
          <w:b/>
          <w:bCs/>
          <w:i/>
          <w:iCs/>
          <w:noProof/>
          <w:sz w:val="24"/>
          <w:szCs w:val="24"/>
        </w:rPr>
        <w:drawing>
          <wp:anchor distT="0" distB="0" distL="114300" distR="114300" simplePos="0" relativeHeight="251666432" behindDoc="0" locked="0" layoutInCell="1" allowOverlap="1" wp14:anchorId="79D4E43E" wp14:editId="48C9B3D9">
            <wp:simplePos x="0" y="0"/>
            <wp:positionH relativeFrom="column">
              <wp:posOffset>27305</wp:posOffset>
            </wp:positionH>
            <wp:positionV relativeFrom="paragraph">
              <wp:posOffset>481330</wp:posOffset>
            </wp:positionV>
            <wp:extent cx="3114675" cy="3281680"/>
            <wp:effectExtent l="0" t="0" r="9525" b="0"/>
            <wp:wrapSquare wrapText="bothSides"/>
            <wp:docPr id="128" name="Afbeelding 128" descr="Afbeelding met tekst, buiten, huis,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fbeelding 128" descr="Afbeelding met tekst, buiten, huis, teke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675" cy="328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9CB">
        <w:rPr>
          <w:rFonts w:ascii="Century Gothic" w:hAnsi="Century Gothic" w:cs="Arial"/>
          <w:sz w:val="24"/>
          <w:szCs w:val="24"/>
        </w:rPr>
        <w:t xml:space="preserve">autoverkeer was met gemiddeld ongeveer 10 km verminderd. </w:t>
      </w:r>
      <w:r w:rsidRPr="00CE587B">
        <w:rPr>
          <w:rStyle w:val="Voetnootmarkering"/>
          <w:rFonts w:ascii="Century Gothic" w:hAnsi="Century Gothic" w:cs="Arial"/>
          <w:color w:val="FF0000"/>
          <w:sz w:val="24"/>
          <w:szCs w:val="24"/>
        </w:rPr>
        <w:footnoteReference w:id="24"/>
      </w:r>
      <w:r w:rsidRPr="00CE587B">
        <w:rPr>
          <w:rFonts w:ascii="Century Gothic" w:hAnsi="Century Gothic" w:cs="Arial"/>
          <w:color w:val="FF0000"/>
          <w:sz w:val="24"/>
          <w:szCs w:val="24"/>
        </w:rPr>
        <w:t xml:space="preserve"> </w:t>
      </w:r>
    </w:p>
    <w:p w14:paraId="35AD414F" w14:textId="77777777" w:rsidR="00671925" w:rsidRDefault="00671925" w:rsidP="00671925">
      <w:pPr>
        <w:rPr>
          <w:rFonts w:ascii="Century Gothic" w:hAnsi="Century Gothic" w:cs="Arial"/>
          <w:b/>
          <w:bCs/>
          <w:i/>
          <w:iCs/>
          <w:sz w:val="24"/>
          <w:szCs w:val="24"/>
        </w:rPr>
      </w:pPr>
    </w:p>
    <w:p w14:paraId="2A1BFA5C" w14:textId="77777777" w:rsidR="00671925" w:rsidRDefault="00671925" w:rsidP="00671925">
      <w:pPr>
        <w:rPr>
          <w:rFonts w:ascii="Century Gothic" w:hAnsi="Century Gothic" w:cs="Arial"/>
          <w:b/>
          <w:bCs/>
          <w:i/>
          <w:iCs/>
          <w:sz w:val="24"/>
          <w:szCs w:val="24"/>
        </w:rPr>
      </w:pPr>
    </w:p>
    <w:p w14:paraId="2157CCDD" w14:textId="77777777" w:rsidR="00671925" w:rsidRDefault="00671925" w:rsidP="00671925">
      <w:pPr>
        <w:rPr>
          <w:rFonts w:ascii="Century Gothic" w:hAnsi="Century Gothic" w:cs="Arial"/>
          <w:b/>
          <w:bCs/>
          <w:i/>
          <w:iCs/>
          <w:sz w:val="24"/>
          <w:szCs w:val="24"/>
        </w:rPr>
      </w:pPr>
    </w:p>
    <w:p w14:paraId="7F98F2E2" w14:textId="77777777" w:rsidR="00671925" w:rsidRDefault="00671925" w:rsidP="00671925">
      <w:pPr>
        <w:rPr>
          <w:rFonts w:ascii="Century Gothic" w:hAnsi="Century Gothic" w:cs="Arial"/>
          <w:b/>
          <w:bCs/>
          <w:i/>
          <w:iCs/>
          <w:sz w:val="24"/>
          <w:szCs w:val="24"/>
        </w:rPr>
      </w:pPr>
    </w:p>
    <w:p w14:paraId="158304BA" w14:textId="77777777" w:rsidR="00671925" w:rsidRDefault="00671925" w:rsidP="00671925">
      <w:pPr>
        <w:rPr>
          <w:rFonts w:ascii="Century Gothic" w:hAnsi="Century Gothic" w:cs="Arial"/>
          <w:b/>
          <w:bCs/>
          <w:i/>
          <w:iCs/>
          <w:sz w:val="24"/>
          <w:szCs w:val="24"/>
        </w:rPr>
      </w:pPr>
    </w:p>
    <w:p w14:paraId="1A27F53F" w14:textId="77777777" w:rsidR="00671925" w:rsidRDefault="00671925" w:rsidP="00671925">
      <w:pPr>
        <w:rPr>
          <w:rFonts w:ascii="Century Gothic" w:hAnsi="Century Gothic" w:cs="Arial"/>
          <w:b/>
          <w:bCs/>
          <w:i/>
          <w:iCs/>
          <w:sz w:val="24"/>
          <w:szCs w:val="24"/>
        </w:rPr>
      </w:pPr>
    </w:p>
    <w:p w14:paraId="12EBADDC" w14:textId="77777777" w:rsidR="00671925" w:rsidRDefault="00671925" w:rsidP="00671925">
      <w:pPr>
        <w:rPr>
          <w:rFonts w:ascii="Century Gothic" w:hAnsi="Century Gothic" w:cs="Arial"/>
          <w:b/>
          <w:bCs/>
          <w:i/>
          <w:iCs/>
          <w:sz w:val="24"/>
          <w:szCs w:val="24"/>
        </w:rPr>
      </w:pPr>
    </w:p>
    <w:p w14:paraId="323A47CD" w14:textId="77777777" w:rsidR="00671925" w:rsidRDefault="00671925" w:rsidP="00671925">
      <w:pPr>
        <w:rPr>
          <w:rFonts w:ascii="Century Gothic" w:hAnsi="Century Gothic" w:cs="Arial"/>
          <w:b/>
          <w:bCs/>
          <w:i/>
          <w:iCs/>
          <w:sz w:val="24"/>
          <w:szCs w:val="24"/>
        </w:rPr>
      </w:pPr>
    </w:p>
    <w:p w14:paraId="5ECBAE7E" w14:textId="77777777" w:rsidR="00671925" w:rsidRDefault="00671925" w:rsidP="00671925">
      <w:pPr>
        <w:rPr>
          <w:rFonts w:ascii="Century Gothic" w:hAnsi="Century Gothic" w:cs="Arial"/>
          <w:b/>
          <w:bCs/>
          <w:i/>
          <w:iCs/>
          <w:sz w:val="24"/>
          <w:szCs w:val="24"/>
        </w:rPr>
      </w:pPr>
    </w:p>
    <w:p w14:paraId="4FF375F0" w14:textId="77777777" w:rsidR="00671925" w:rsidRDefault="00671925" w:rsidP="00671925">
      <w:pPr>
        <w:rPr>
          <w:rFonts w:ascii="Century Gothic" w:hAnsi="Century Gothic" w:cs="Arial"/>
          <w:b/>
          <w:bCs/>
          <w:i/>
          <w:iCs/>
          <w:sz w:val="24"/>
          <w:szCs w:val="24"/>
        </w:rPr>
      </w:pPr>
    </w:p>
    <w:p w14:paraId="0CAD61CF" w14:textId="77777777" w:rsidR="00671925" w:rsidRDefault="00671925" w:rsidP="00671925">
      <w:pPr>
        <w:rPr>
          <w:rFonts w:ascii="Century Gothic" w:hAnsi="Century Gothic" w:cs="Arial"/>
          <w:b/>
          <w:bCs/>
          <w:i/>
          <w:iCs/>
          <w:sz w:val="24"/>
          <w:szCs w:val="24"/>
        </w:rPr>
      </w:pPr>
    </w:p>
    <w:p w14:paraId="4042FF58" w14:textId="77777777" w:rsidR="00671925" w:rsidRPr="00671925" w:rsidRDefault="00671925" w:rsidP="00671925">
      <w:pPr>
        <w:rPr>
          <w:rFonts w:ascii="Century Gothic" w:hAnsi="Century Gothic" w:cs="Arial"/>
          <w:i/>
          <w:iCs/>
          <w:sz w:val="24"/>
          <w:szCs w:val="24"/>
        </w:rPr>
      </w:pPr>
      <w:r w:rsidRPr="00671925">
        <w:rPr>
          <w:rFonts w:ascii="Century Gothic" w:hAnsi="Century Gothic" w:cs="Arial"/>
          <w:i/>
          <w:iCs/>
          <w:sz w:val="24"/>
          <w:szCs w:val="24"/>
        </w:rPr>
        <w:t>Leidsch Dagblad, 24 maart 1987.</w:t>
      </w:r>
    </w:p>
    <w:p w14:paraId="1F00B178" w14:textId="224D8892" w:rsidR="00F878E2" w:rsidRPr="00671925" w:rsidRDefault="00F878E2" w:rsidP="00671925">
      <w:pPr>
        <w:spacing w:after="0"/>
        <w:rPr>
          <w:rFonts w:ascii="Century Gothic" w:hAnsi="Century Gothic" w:cs="Arial"/>
          <w:b/>
          <w:bCs/>
          <w:sz w:val="24"/>
          <w:szCs w:val="24"/>
        </w:rPr>
      </w:pPr>
      <w:r w:rsidRPr="00671925">
        <w:rPr>
          <w:rFonts w:ascii="Century Gothic" w:hAnsi="Century Gothic" w:cs="Arial"/>
          <w:b/>
          <w:bCs/>
          <w:sz w:val="24"/>
          <w:szCs w:val="24"/>
        </w:rPr>
        <w:t>Omleidingsweg eindelijk gereed</w:t>
      </w:r>
    </w:p>
    <w:p w14:paraId="550D3AF0" w14:textId="78ACCD02" w:rsidR="006B6141" w:rsidRPr="00671925" w:rsidRDefault="006B6141" w:rsidP="00671925">
      <w:pPr>
        <w:spacing w:after="0"/>
        <w:rPr>
          <w:rFonts w:ascii="Century Gothic" w:hAnsi="Century Gothic" w:cs="Arial"/>
          <w:sz w:val="24"/>
          <w:szCs w:val="24"/>
        </w:rPr>
      </w:pPr>
      <w:r w:rsidRPr="00671925">
        <w:rPr>
          <w:rFonts w:ascii="Century Gothic" w:hAnsi="Century Gothic" w:cs="Arial"/>
          <w:sz w:val="24"/>
          <w:szCs w:val="24"/>
        </w:rPr>
        <w:t xml:space="preserve">Het wachten was op de opening van de omleidingsweg. </w:t>
      </w:r>
      <w:r w:rsidR="00F878E2" w:rsidRPr="00671925">
        <w:rPr>
          <w:rFonts w:ascii="Century Gothic" w:hAnsi="Century Gothic" w:cs="Arial"/>
          <w:sz w:val="24"/>
          <w:szCs w:val="24"/>
        </w:rPr>
        <w:t xml:space="preserve">Zoals opgemerkt: het begin </w:t>
      </w:r>
      <w:r w:rsidRPr="00671925">
        <w:rPr>
          <w:rFonts w:ascii="Century Gothic" w:hAnsi="Century Gothic" w:cs="Arial"/>
          <w:sz w:val="24"/>
          <w:szCs w:val="24"/>
        </w:rPr>
        <w:t>van de oplossing vond plaats op 4 oktober 1985:</w:t>
      </w:r>
      <w:r w:rsidR="00F878E2" w:rsidRPr="00671925">
        <w:rPr>
          <w:rFonts w:ascii="Century Gothic" w:hAnsi="Century Gothic" w:cs="Arial"/>
          <w:sz w:val="24"/>
          <w:szCs w:val="24"/>
        </w:rPr>
        <w:t xml:space="preserve"> het werk </w:t>
      </w:r>
      <w:r w:rsidRPr="00671925">
        <w:rPr>
          <w:rFonts w:ascii="Century Gothic" w:hAnsi="Century Gothic" w:cs="Arial"/>
          <w:sz w:val="24"/>
          <w:szCs w:val="24"/>
        </w:rPr>
        <w:t xml:space="preserve"> aan </w:t>
      </w:r>
      <w:r w:rsidR="00A05C77" w:rsidRPr="00671925">
        <w:rPr>
          <w:rFonts w:ascii="Century Gothic" w:hAnsi="Century Gothic" w:cs="Arial"/>
          <w:sz w:val="24"/>
          <w:szCs w:val="24"/>
        </w:rPr>
        <w:t>de</w:t>
      </w:r>
      <w:r w:rsidRPr="00671925">
        <w:rPr>
          <w:rFonts w:ascii="Century Gothic" w:hAnsi="Century Gothic" w:cs="Arial"/>
          <w:sz w:val="24"/>
          <w:szCs w:val="24"/>
        </w:rPr>
        <w:t xml:space="preserve"> omleidingsweg</w:t>
      </w:r>
      <w:r w:rsidR="00F878E2" w:rsidRPr="00671925">
        <w:rPr>
          <w:rFonts w:ascii="Century Gothic" w:hAnsi="Century Gothic" w:cs="Arial"/>
          <w:sz w:val="24"/>
          <w:szCs w:val="24"/>
        </w:rPr>
        <w:t xml:space="preserve"> werd in uitvoering genomen</w:t>
      </w:r>
      <w:r w:rsidRPr="00671925">
        <w:rPr>
          <w:rFonts w:ascii="Century Gothic" w:hAnsi="Century Gothic" w:cs="Arial"/>
          <w:sz w:val="24"/>
          <w:szCs w:val="24"/>
        </w:rPr>
        <w:t xml:space="preserve">. </w:t>
      </w:r>
      <w:r w:rsidRPr="00671925">
        <w:rPr>
          <w:rStyle w:val="Voetnootmarkering"/>
          <w:rFonts w:ascii="Century Gothic" w:hAnsi="Century Gothic" w:cs="Arial"/>
          <w:sz w:val="24"/>
          <w:szCs w:val="24"/>
        </w:rPr>
        <w:footnoteReference w:id="25"/>
      </w:r>
      <w:r w:rsidRPr="00671925">
        <w:rPr>
          <w:rFonts w:ascii="Century Gothic" w:hAnsi="Century Gothic" w:cs="Arial"/>
          <w:sz w:val="24"/>
          <w:szCs w:val="24"/>
        </w:rPr>
        <w:t xml:space="preserve"> Wanneer zou de omleidingsweg gereed zijn en zou de ellende voor de </w:t>
      </w:r>
      <w:r w:rsidR="00F878E2" w:rsidRPr="00671925">
        <w:rPr>
          <w:rFonts w:ascii="Century Gothic" w:hAnsi="Century Gothic" w:cs="Arial"/>
          <w:sz w:val="24"/>
          <w:szCs w:val="24"/>
        </w:rPr>
        <w:t xml:space="preserve">bewoners van de </w:t>
      </w:r>
      <w:r w:rsidRPr="00671925">
        <w:rPr>
          <w:rFonts w:ascii="Century Gothic" w:hAnsi="Century Gothic" w:cs="Arial"/>
          <w:sz w:val="24"/>
          <w:szCs w:val="24"/>
        </w:rPr>
        <w:t>Kerkstraat ten einde zijn? Dat duurde nog tot 12 november 1988. Op die dag werd</w:t>
      </w:r>
      <w:r w:rsidR="00D327F6" w:rsidRPr="00671925">
        <w:rPr>
          <w:rFonts w:ascii="Century Gothic" w:hAnsi="Century Gothic" w:cs="Arial"/>
          <w:sz w:val="24"/>
          <w:szCs w:val="24"/>
        </w:rPr>
        <w:t>en</w:t>
      </w:r>
      <w:r w:rsidRPr="00671925">
        <w:rPr>
          <w:rFonts w:ascii="Century Gothic" w:hAnsi="Century Gothic" w:cs="Arial"/>
          <w:sz w:val="24"/>
          <w:szCs w:val="24"/>
        </w:rPr>
        <w:t xml:space="preserve"> de omleidingsweg</w:t>
      </w:r>
      <w:r w:rsidR="00D327F6" w:rsidRPr="00671925">
        <w:rPr>
          <w:rFonts w:ascii="Century Gothic" w:hAnsi="Century Gothic" w:cs="Arial"/>
          <w:sz w:val="24"/>
          <w:szCs w:val="24"/>
        </w:rPr>
        <w:t xml:space="preserve"> en de Doesmolenbrug </w:t>
      </w:r>
      <w:r w:rsidRPr="00671925">
        <w:rPr>
          <w:rFonts w:ascii="Century Gothic" w:hAnsi="Century Gothic" w:cs="Arial"/>
          <w:sz w:val="24"/>
          <w:szCs w:val="24"/>
        </w:rPr>
        <w:t>in gebruik genomen. Precies 13 jaar na de oprichting van het ‘Actiecomité Kerkstraat’. Nu kon men gaan nadenken aan een definitieve reconstructie van een autoluwe Kerkstraat. De bewoners verdienden dat zeer na ca. 20 jaar groeiende verkeeroverlast.</w:t>
      </w:r>
    </w:p>
    <w:p w14:paraId="7C5BA2CD" w14:textId="02778461" w:rsidR="00247DC3" w:rsidRPr="00671925" w:rsidRDefault="00B3343D" w:rsidP="00671925">
      <w:pPr>
        <w:rPr>
          <w:rFonts w:ascii="Century Gothic" w:hAnsi="Century Gothic" w:cs="Arial"/>
          <w:i/>
          <w:iCs/>
          <w:sz w:val="24"/>
          <w:szCs w:val="24"/>
        </w:rPr>
      </w:pPr>
      <w:r w:rsidRPr="00671925">
        <w:rPr>
          <w:rFonts w:ascii="Century Gothic" w:hAnsi="Century Gothic"/>
          <w:noProof/>
          <w:sz w:val="24"/>
          <w:szCs w:val="24"/>
        </w:rPr>
        <w:lastRenderedPageBreak/>
        <w:drawing>
          <wp:anchor distT="0" distB="0" distL="114300" distR="114300" simplePos="0" relativeHeight="251669504" behindDoc="0" locked="0" layoutInCell="1" allowOverlap="1" wp14:anchorId="3683F88E" wp14:editId="4ACAA6DD">
            <wp:simplePos x="0" y="0"/>
            <wp:positionH relativeFrom="column">
              <wp:posOffset>635</wp:posOffset>
            </wp:positionH>
            <wp:positionV relativeFrom="paragraph">
              <wp:posOffset>635</wp:posOffset>
            </wp:positionV>
            <wp:extent cx="3060065" cy="2294890"/>
            <wp:effectExtent l="0" t="0" r="6985" b="0"/>
            <wp:wrapSquare wrapText="bothSides"/>
            <wp:docPr id="344605151" name="Afbeelding 1" descr="Afbeelding met buitenshuis, hemel, schip,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05151" name="Afbeelding 1" descr="Afbeelding met buitenshuis, hemel, schip, boo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060065" cy="2294890"/>
                    </a:xfrm>
                    <a:prstGeom prst="rect">
                      <a:avLst/>
                    </a:prstGeom>
                  </pic:spPr>
                </pic:pic>
              </a:graphicData>
            </a:graphic>
            <wp14:sizeRelH relativeFrom="margin">
              <wp14:pctWidth>0</wp14:pctWidth>
            </wp14:sizeRelH>
            <wp14:sizeRelV relativeFrom="margin">
              <wp14:pctHeight>0</wp14:pctHeight>
            </wp14:sizeRelV>
          </wp:anchor>
        </w:drawing>
      </w:r>
    </w:p>
    <w:p w14:paraId="6B7C5BD0" w14:textId="77777777" w:rsidR="00247DC3" w:rsidRPr="00671925" w:rsidRDefault="00247DC3" w:rsidP="00671925">
      <w:pPr>
        <w:rPr>
          <w:rFonts w:ascii="Century Gothic" w:hAnsi="Century Gothic" w:cs="Arial"/>
          <w:b/>
          <w:bCs/>
          <w:i/>
          <w:iCs/>
          <w:sz w:val="24"/>
          <w:szCs w:val="24"/>
        </w:rPr>
      </w:pPr>
    </w:p>
    <w:p w14:paraId="1FE91448" w14:textId="77777777" w:rsidR="00247DC3" w:rsidRPr="00671925" w:rsidRDefault="00247DC3" w:rsidP="00671925">
      <w:pPr>
        <w:rPr>
          <w:rFonts w:ascii="Century Gothic" w:hAnsi="Century Gothic" w:cs="Arial"/>
          <w:b/>
          <w:bCs/>
          <w:i/>
          <w:iCs/>
          <w:sz w:val="24"/>
          <w:szCs w:val="24"/>
        </w:rPr>
      </w:pPr>
    </w:p>
    <w:p w14:paraId="004279AC" w14:textId="77777777" w:rsidR="00247DC3" w:rsidRPr="00671925" w:rsidRDefault="00247DC3" w:rsidP="00671925">
      <w:pPr>
        <w:rPr>
          <w:rFonts w:ascii="Century Gothic" w:hAnsi="Century Gothic" w:cs="Arial"/>
          <w:b/>
          <w:bCs/>
          <w:i/>
          <w:iCs/>
          <w:sz w:val="24"/>
          <w:szCs w:val="24"/>
        </w:rPr>
      </w:pPr>
    </w:p>
    <w:p w14:paraId="3D84FB15" w14:textId="77777777" w:rsidR="00247DC3" w:rsidRPr="00671925" w:rsidRDefault="00247DC3" w:rsidP="00671925">
      <w:pPr>
        <w:rPr>
          <w:rFonts w:ascii="Century Gothic" w:hAnsi="Century Gothic" w:cs="Arial"/>
          <w:b/>
          <w:bCs/>
          <w:i/>
          <w:iCs/>
          <w:sz w:val="24"/>
          <w:szCs w:val="24"/>
        </w:rPr>
      </w:pPr>
    </w:p>
    <w:p w14:paraId="1006E53E" w14:textId="77777777" w:rsidR="00247DC3" w:rsidRPr="00671925" w:rsidRDefault="00247DC3" w:rsidP="00671925">
      <w:pPr>
        <w:rPr>
          <w:rFonts w:ascii="Century Gothic" w:hAnsi="Century Gothic" w:cs="Arial"/>
          <w:b/>
          <w:bCs/>
          <w:i/>
          <w:iCs/>
          <w:sz w:val="24"/>
          <w:szCs w:val="24"/>
        </w:rPr>
      </w:pPr>
    </w:p>
    <w:p w14:paraId="04C83388" w14:textId="77777777" w:rsidR="00B3343D" w:rsidRPr="00671925" w:rsidRDefault="00B3343D" w:rsidP="00671925">
      <w:pPr>
        <w:rPr>
          <w:rFonts w:ascii="Century Gothic" w:hAnsi="Century Gothic" w:cs="Arial"/>
          <w:b/>
          <w:bCs/>
          <w:i/>
          <w:iCs/>
          <w:sz w:val="24"/>
          <w:szCs w:val="24"/>
        </w:rPr>
      </w:pPr>
    </w:p>
    <w:p w14:paraId="7A24A8BA" w14:textId="77777777" w:rsidR="00B3343D" w:rsidRPr="00671925" w:rsidRDefault="00B3343D" w:rsidP="00671925">
      <w:pPr>
        <w:rPr>
          <w:rFonts w:ascii="Century Gothic" w:hAnsi="Century Gothic" w:cs="Arial"/>
          <w:b/>
          <w:bCs/>
          <w:i/>
          <w:iCs/>
          <w:sz w:val="24"/>
          <w:szCs w:val="24"/>
        </w:rPr>
      </w:pPr>
    </w:p>
    <w:p w14:paraId="662C8534" w14:textId="2FC70E2C" w:rsidR="007358DB" w:rsidRPr="001679C2" w:rsidRDefault="00671925" w:rsidP="00671925">
      <w:pPr>
        <w:rPr>
          <w:rFonts w:ascii="Arial" w:hAnsi="Arial" w:cs="Arial"/>
          <w:i/>
          <w:iCs/>
          <w:sz w:val="24"/>
          <w:szCs w:val="24"/>
        </w:rPr>
      </w:pPr>
      <w:r w:rsidRPr="00671925">
        <w:rPr>
          <w:rFonts w:ascii="Century Gothic" w:hAnsi="Century Gothic" w:cs="Arial"/>
          <w:i/>
          <w:iCs/>
          <w:sz w:val="24"/>
          <w:szCs w:val="24"/>
        </w:rPr>
        <w:t>Een geopende Doesmolenbrug in september 2023</w:t>
      </w:r>
    </w:p>
    <w:sectPr w:rsidR="007358DB" w:rsidRPr="001679C2" w:rsidSect="005C0EF3">
      <w:footerReference w:type="default" r:id="rId19"/>
      <w:endnotePr>
        <w:numFmt w:val="decimal"/>
      </w:endnotePr>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0731F" w14:textId="77777777" w:rsidR="00B352BF" w:rsidRDefault="00B352BF" w:rsidP="00D3676F">
      <w:pPr>
        <w:spacing w:after="0" w:line="240" w:lineRule="auto"/>
      </w:pPr>
      <w:r>
        <w:separator/>
      </w:r>
    </w:p>
  </w:endnote>
  <w:endnote w:type="continuationSeparator" w:id="0">
    <w:p w14:paraId="3A85C089" w14:textId="77777777" w:rsidR="00B352BF" w:rsidRDefault="00B352BF" w:rsidP="00D3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7382"/>
      <w:docPartObj>
        <w:docPartGallery w:val="Page Numbers (Bottom of Page)"/>
        <w:docPartUnique/>
      </w:docPartObj>
    </w:sdtPr>
    <w:sdtContent>
      <w:p w14:paraId="59741E43" w14:textId="21C528F4" w:rsidR="00CD564B" w:rsidRDefault="00CD564B">
        <w:pPr>
          <w:pStyle w:val="Voettekst"/>
          <w:jc w:val="right"/>
        </w:pPr>
        <w:r>
          <w:fldChar w:fldCharType="begin"/>
        </w:r>
        <w:r>
          <w:instrText>PAGE   \* MERGEFORMAT</w:instrText>
        </w:r>
        <w:r>
          <w:fldChar w:fldCharType="separate"/>
        </w:r>
        <w:r>
          <w:t>2</w:t>
        </w:r>
        <w:r>
          <w:fldChar w:fldCharType="end"/>
        </w:r>
      </w:p>
    </w:sdtContent>
  </w:sdt>
  <w:p w14:paraId="108B3888" w14:textId="77777777" w:rsidR="00CD564B" w:rsidRDefault="00CD56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E7493" w14:textId="77777777" w:rsidR="00B352BF" w:rsidRDefault="00B352BF" w:rsidP="00D3676F">
      <w:pPr>
        <w:spacing w:after="0" w:line="240" w:lineRule="auto"/>
      </w:pPr>
      <w:r>
        <w:separator/>
      </w:r>
    </w:p>
  </w:footnote>
  <w:footnote w:type="continuationSeparator" w:id="0">
    <w:p w14:paraId="56D64D87" w14:textId="77777777" w:rsidR="00B352BF" w:rsidRDefault="00B352BF" w:rsidP="00D3676F">
      <w:pPr>
        <w:spacing w:after="0" w:line="240" w:lineRule="auto"/>
      </w:pPr>
      <w:r>
        <w:continuationSeparator/>
      </w:r>
    </w:p>
  </w:footnote>
  <w:footnote w:id="1">
    <w:p w14:paraId="2189D729" w14:textId="44BE8916" w:rsidR="009C1B39" w:rsidRPr="009C1B39" w:rsidRDefault="009C1B39">
      <w:pPr>
        <w:pStyle w:val="Voetnoottekst"/>
        <w:rPr>
          <w:i/>
          <w:iCs/>
        </w:rPr>
      </w:pPr>
      <w:r w:rsidRPr="009C1B39">
        <w:rPr>
          <w:rStyle w:val="Voetnootmarkering"/>
          <w:i/>
          <w:iCs/>
        </w:rPr>
        <w:footnoteRef/>
      </w:r>
      <w:r w:rsidRPr="009C1B39">
        <w:rPr>
          <w:i/>
          <w:iCs/>
        </w:rPr>
        <w:t xml:space="preserve"> Zie ook: Frans Witteman, Gemeentebelang, Over de geschiedenis van een lokale partij, Hoogmade, 2020.</w:t>
      </w:r>
    </w:p>
  </w:footnote>
  <w:footnote w:id="2">
    <w:p w14:paraId="2DD60411" w14:textId="77777777" w:rsidR="006B6141" w:rsidRDefault="006B6141" w:rsidP="006B6141">
      <w:pPr>
        <w:pStyle w:val="Voetnoottekst"/>
      </w:pPr>
      <w:r>
        <w:rPr>
          <w:rStyle w:val="Voetnootmarkering"/>
        </w:rPr>
        <w:footnoteRef/>
      </w:r>
      <w:r>
        <w:t xml:space="preserve"> </w:t>
      </w:r>
      <w:r w:rsidRPr="00C932BE">
        <w:rPr>
          <w:i/>
          <w:iCs/>
        </w:rPr>
        <w:t>De Jacobsladder, 18</w:t>
      </w:r>
      <w:r w:rsidRPr="00C932BE">
        <w:rPr>
          <w:i/>
          <w:iCs/>
          <w:vertAlign w:val="superscript"/>
        </w:rPr>
        <w:t>e</w:t>
      </w:r>
      <w:r w:rsidRPr="00C932BE">
        <w:rPr>
          <w:i/>
          <w:iCs/>
        </w:rPr>
        <w:t xml:space="preserve"> jaargang, nr. 1, 1998.</w:t>
      </w:r>
    </w:p>
  </w:footnote>
  <w:footnote w:id="3">
    <w:p w14:paraId="0666C0B1" w14:textId="77777777" w:rsidR="006B6141" w:rsidRDefault="006B6141" w:rsidP="006B6141">
      <w:pPr>
        <w:pStyle w:val="Voetnoottekst"/>
      </w:pPr>
      <w:r>
        <w:rPr>
          <w:rStyle w:val="Voetnootmarkering"/>
        </w:rPr>
        <w:footnoteRef/>
      </w:r>
      <w:r>
        <w:t xml:space="preserve"> </w:t>
      </w:r>
      <w:r w:rsidRPr="008617CB">
        <w:rPr>
          <w:i/>
          <w:iCs/>
        </w:rPr>
        <w:t xml:space="preserve">Bron: </w:t>
      </w:r>
      <w:r w:rsidRPr="00D10C56">
        <w:rPr>
          <w:i/>
          <w:iCs/>
        </w:rPr>
        <w:t>Leids</w:t>
      </w:r>
      <w:r>
        <w:rPr>
          <w:i/>
          <w:iCs/>
        </w:rPr>
        <w:t xml:space="preserve">ch Dagblad, 14 november 1975 en </w:t>
      </w:r>
      <w:r w:rsidRPr="008617CB">
        <w:rPr>
          <w:i/>
          <w:iCs/>
        </w:rPr>
        <w:t>Leidse Courant, 19 november 1975.</w:t>
      </w:r>
    </w:p>
  </w:footnote>
  <w:footnote w:id="4">
    <w:p w14:paraId="2EFB08D7" w14:textId="77777777" w:rsidR="006B6141" w:rsidRDefault="006B6141" w:rsidP="006B6141">
      <w:pPr>
        <w:pStyle w:val="Voetnoottekst"/>
      </w:pPr>
      <w:r>
        <w:rPr>
          <w:rStyle w:val="Voetnootmarkering"/>
        </w:rPr>
        <w:footnoteRef/>
      </w:r>
      <w:r>
        <w:t xml:space="preserve"> </w:t>
      </w:r>
      <w:r w:rsidRPr="00D10C56">
        <w:rPr>
          <w:i/>
          <w:iCs/>
        </w:rPr>
        <w:t>Bron: Leidse Courant, 11 november 1975.</w:t>
      </w:r>
    </w:p>
  </w:footnote>
  <w:footnote w:id="5">
    <w:p w14:paraId="6F8EDEF8" w14:textId="77777777" w:rsidR="006B6141" w:rsidRDefault="006B6141" w:rsidP="006B6141">
      <w:pPr>
        <w:pStyle w:val="Voetnoottekst"/>
      </w:pPr>
      <w:r>
        <w:rPr>
          <w:rStyle w:val="Voetnootmarkering"/>
        </w:rPr>
        <w:footnoteRef/>
      </w:r>
      <w:r>
        <w:t xml:space="preserve"> </w:t>
      </w:r>
      <w:r w:rsidRPr="00D10C56">
        <w:rPr>
          <w:i/>
          <w:iCs/>
        </w:rPr>
        <w:t xml:space="preserve">Bron: Leidse Courant, </w:t>
      </w:r>
      <w:r>
        <w:rPr>
          <w:i/>
          <w:iCs/>
        </w:rPr>
        <w:t>8 mei</w:t>
      </w:r>
      <w:r w:rsidRPr="00D10C56">
        <w:rPr>
          <w:i/>
          <w:iCs/>
        </w:rPr>
        <w:t xml:space="preserve"> 197</w:t>
      </w:r>
      <w:r>
        <w:rPr>
          <w:i/>
          <w:iCs/>
        </w:rPr>
        <w:t>6</w:t>
      </w:r>
      <w:r w:rsidRPr="00D10C56">
        <w:rPr>
          <w:i/>
          <w:iCs/>
        </w:rPr>
        <w:t>.</w:t>
      </w:r>
    </w:p>
  </w:footnote>
  <w:footnote w:id="6">
    <w:p w14:paraId="570CB924" w14:textId="77777777" w:rsidR="006B6141" w:rsidRDefault="006B6141" w:rsidP="006B6141">
      <w:pPr>
        <w:pStyle w:val="Voetnoottekst"/>
      </w:pPr>
      <w:r>
        <w:rPr>
          <w:rStyle w:val="Voetnootmarkering"/>
        </w:rPr>
        <w:footnoteRef/>
      </w:r>
      <w:r>
        <w:t xml:space="preserve"> </w:t>
      </w:r>
      <w:r w:rsidRPr="00D10C56">
        <w:rPr>
          <w:i/>
          <w:iCs/>
        </w:rPr>
        <w:t>Bron: Leids</w:t>
      </w:r>
      <w:r>
        <w:rPr>
          <w:i/>
          <w:iCs/>
        </w:rPr>
        <w:t>ch Dagblad</w:t>
      </w:r>
      <w:r w:rsidRPr="00D10C56">
        <w:rPr>
          <w:i/>
          <w:iCs/>
        </w:rPr>
        <w:t xml:space="preserve">, </w:t>
      </w:r>
      <w:r>
        <w:rPr>
          <w:i/>
          <w:iCs/>
        </w:rPr>
        <w:t xml:space="preserve">28 maart </w:t>
      </w:r>
      <w:r w:rsidRPr="00D10C56">
        <w:rPr>
          <w:i/>
          <w:iCs/>
        </w:rPr>
        <w:t>197</w:t>
      </w:r>
      <w:r>
        <w:rPr>
          <w:i/>
          <w:iCs/>
        </w:rPr>
        <w:t>9</w:t>
      </w:r>
      <w:r w:rsidRPr="00D10C56">
        <w:rPr>
          <w:i/>
          <w:iCs/>
        </w:rPr>
        <w:t>.</w:t>
      </w:r>
    </w:p>
  </w:footnote>
  <w:footnote w:id="7">
    <w:p w14:paraId="5516C36F" w14:textId="77777777" w:rsidR="00FC1EC1" w:rsidRDefault="00FC1EC1" w:rsidP="00FC1EC1">
      <w:pPr>
        <w:pStyle w:val="Voetnoottekst"/>
      </w:pPr>
      <w:r>
        <w:rPr>
          <w:rStyle w:val="Voetnootmarkering"/>
        </w:rPr>
        <w:footnoteRef/>
      </w:r>
      <w:r>
        <w:t xml:space="preserve"> </w:t>
      </w:r>
      <w:r w:rsidRPr="00300728">
        <w:rPr>
          <w:i/>
          <w:iCs/>
        </w:rPr>
        <w:t>Bron: Kroniek van Woubrugge en Hoogmade over 1982 door Hans van der Wereld, 1983.</w:t>
      </w:r>
    </w:p>
  </w:footnote>
  <w:footnote w:id="8">
    <w:p w14:paraId="6554684B" w14:textId="77777777" w:rsidR="00FC1EC1" w:rsidRDefault="00FC1EC1" w:rsidP="00FC1EC1">
      <w:pPr>
        <w:pStyle w:val="Voetnoottekst"/>
      </w:pPr>
      <w:r>
        <w:rPr>
          <w:rStyle w:val="Voetnootmarkering"/>
        </w:rPr>
        <w:footnoteRef/>
      </w:r>
      <w:r>
        <w:t xml:space="preserve"> </w:t>
      </w:r>
      <w:r w:rsidRPr="00F675C2">
        <w:rPr>
          <w:i/>
          <w:iCs/>
        </w:rPr>
        <w:t>Bron: Leids</w:t>
      </w:r>
      <w:r>
        <w:rPr>
          <w:i/>
          <w:iCs/>
        </w:rPr>
        <w:t xml:space="preserve">ch Dagblad, 16 maart </w:t>
      </w:r>
      <w:r w:rsidRPr="00F675C2">
        <w:rPr>
          <w:i/>
          <w:iCs/>
        </w:rPr>
        <w:t>198</w:t>
      </w:r>
      <w:r>
        <w:rPr>
          <w:i/>
          <w:iCs/>
        </w:rPr>
        <w:t>3</w:t>
      </w:r>
      <w:r w:rsidRPr="00F675C2">
        <w:rPr>
          <w:i/>
          <w:iCs/>
        </w:rPr>
        <w:t>.</w:t>
      </w:r>
    </w:p>
  </w:footnote>
  <w:footnote w:id="9">
    <w:p w14:paraId="7231DF75" w14:textId="77777777" w:rsidR="00FC1EC1" w:rsidRDefault="00FC1EC1" w:rsidP="00FC1EC1">
      <w:pPr>
        <w:pStyle w:val="Voetnoottekst"/>
      </w:pPr>
      <w:r>
        <w:rPr>
          <w:rStyle w:val="Voetnootmarkering"/>
        </w:rPr>
        <w:footnoteRef/>
      </w:r>
      <w:r>
        <w:t xml:space="preserve"> </w:t>
      </w:r>
      <w:r w:rsidRPr="00F675C2">
        <w:rPr>
          <w:i/>
          <w:iCs/>
        </w:rPr>
        <w:t xml:space="preserve">Bron: Leidse Courant, </w:t>
      </w:r>
      <w:r>
        <w:rPr>
          <w:i/>
          <w:iCs/>
        </w:rPr>
        <w:t>10 november 1984</w:t>
      </w:r>
      <w:r w:rsidRPr="00F675C2">
        <w:rPr>
          <w:i/>
          <w:iCs/>
        </w:rPr>
        <w:t>.</w:t>
      </w:r>
    </w:p>
  </w:footnote>
  <w:footnote w:id="10">
    <w:p w14:paraId="7E568004" w14:textId="77777777" w:rsidR="00FC1EC1" w:rsidRDefault="00FC1EC1" w:rsidP="00FC1EC1">
      <w:pPr>
        <w:pStyle w:val="Voetnoottekst"/>
      </w:pPr>
      <w:r>
        <w:rPr>
          <w:rStyle w:val="Voetnootmarkering"/>
        </w:rPr>
        <w:footnoteRef/>
      </w:r>
      <w:r>
        <w:t xml:space="preserve"> </w:t>
      </w:r>
      <w:r w:rsidRPr="00F675C2">
        <w:rPr>
          <w:i/>
          <w:iCs/>
        </w:rPr>
        <w:t xml:space="preserve">Bron: Leidse Courant, </w:t>
      </w:r>
      <w:r>
        <w:rPr>
          <w:i/>
          <w:iCs/>
        </w:rPr>
        <w:t xml:space="preserve">2 oktober </w:t>
      </w:r>
      <w:r w:rsidRPr="00F675C2">
        <w:rPr>
          <w:i/>
          <w:iCs/>
        </w:rPr>
        <w:t>198</w:t>
      </w:r>
      <w:r>
        <w:rPr>
          <w:i/>
          <w:iCs/>
        </w:rPr>
        <w:t>5</w:t>
      </w:r>
      <w:r w:rsidRPr="00F675C2">
        <w:rPr>
          <w:i/>
          <w:iCs/>
        </w:rPr>
        <w:t>.</w:t>
      </w:r>
    </w:p>
  </w:footnote>
  <w:footnote w:id="11">
    <w:p w14:paraId="577A04AD" w14:textId="77777777" w:rsidR="00FC1EC1" w:rsidRDefault="00FC1EC1" w:rsidP="00FC1EC1">
      <w:pPr>
        <w:pStyle w:val="Voetnoottekst"/>
      </w:pPr>
      <w:r>
        <w:rPr>
          <w:rStyle w:val="Voetnootmarkering"/>
        </w:rPr>
        <w:footnoteRef/>
      </w:r>
      <w:r>
        <w:t xml:space="preserve"> </w:t>
      </w:r>
      <w:r w:rsidRPr="00F675C2">
        <w:rPr>
          <w:i/>
          <w:iCs/>
        </w:rPr>
        <w:t xml:space="preserve">Bron: Leidse Courant, </w:t>
      </w:r>
      <w:r>
        <w:rPr>
          <w:i/>
          <w:iCs/>
        </w:rPr>
        <w:t xml:space="preserve">5 oktober </w:t>
      </w:r>
      <w:r w:rsidRPr="00F675C2">
        <w:rPr>
          <w:i/>
          <w:iCs/>
        </w:rPr>
        <w:t>198</w:t>
      </w:r>
      <w:r>
        <w:rPr>
          <w:i/>
          <w:iCs/>
        </w:rPr>
        <w:t>5</w:t>
      </w:r>
      <w:r w:rsidRPr="00F675C2">
        <w:rPr>
          <w:i/>
          <w:iCs/>
        </w:rPr>
        <w:t>.</w:t>
      </w:r>
    </w:p>
  </w:footnote>
  <w:footnote w:id="12">
    <w:p w14:paraId="1E278D65" w14:textId="77777777" w:rsidR="006B6141" w:rsidRDefault="006B6141" w:rsidP="006B6141">
      <w:pPr>
        <w:pStyle w:val="Voetnoottekst"/>
      </w:pPr>
      <w:r>
        <w:rPr>
          <w:rStyle w:val="Voetnootmarkering"/>
        </w:rPr>
        <w:footnoteRef/>
      </w:r>
      <w:r>
        <w:t xml:space="preserve"> </w:t>
      </w:r>
      <w:r w:rsidRPr="00D10C56">
        <w:rPr>
          <w:i/>
          <w:iCs/>
        </w:rPr>
        <w:t xml:space="preserve">Bron: Leidse Courant, </w:t>
      </w:r>
      <w:r>
        <w:rPr>
          <w:i/>
          <w:iCs/>
        </w:rPr>
        <w:t xml:space="preserve">17 oktober </w:t>
      </w:r>
      <w:r w:rsidRPr="00D10C56">
        <w:rPr>
          <w:i/>
          <w:iCs/>
        </w:rPr>
        <w:t>197</w:t>
      </w:r>
      <w:r>
        <w:rPr>
          <w:i/>
          <w:iCs/>
        </w:rPr>
        <w:t>9</w:t>
      </w:r>
      <w:r w:rsidRPr="00D10C56">
        <w:rPr>
          <w:i/>
          <w:iCs/>
        </w:rPr>
        <w:t>.</w:t>
      </w:r>
    </w:p>
  </w:footnote>
  <w:footnote w:id="13">
    <w:p w14:paraId="6E682412" w14:textId="77777777" w:rsidR="006B6141" w:rsidRDefault="006B6141" w:rsidP="006B6141">
      <w:pPr>
        <w:pStyle w:val="Voetnoottekst"/>
      </w:pPr>
      <w:r>
        <w:rPr>
          <w:rStyle w:val="Voetnootmarkering"/>
        </w:rPr>
        <w:footnoteRef/>
      </w:r>
      <w:r>
        <w:t xml:space="preserve"> </w:t>
      </w:r>
      <w:r w:rsidRPr="00D10C56">
        <w:rPr>
          <w:i/>
          <w:iCs/>
        </w:rPr>
        <w:t xml:space="preserve">Bron: Leidse Courant, </w:t>
      </w:r>
      <w:r>
        <w:rPr>
          <w:i/>
          <w:iCs/>
        </w:rPr>
        <w:t>18 april 1980</w:t>
      </w:r>
      <w:r w:rsidRPr="00D10C56">
        <w:rPr>
          <w:i/>
          <w:iCs/>
        </w:rPr>
        <w:t>.</w:t>
      </w:r>
    </w:p>
  </w:footnote>
  <w:footnote w:id="14">
    <w:p w14:paraId="2C3CB236" w14:textId="77777777" w:rsidR="006B6141" w:rsidRDefault="006B6141" w:rsidP="006B6141">
      <w:pPr>
        <w:pStyle w:val="Voetnoottekst"/>
      </w:pPr>
      <w:r>
        <w:rPr>
          <w:rStyle w:val="Voetnootmarkering"/>
        </w:rPr>
        <w:footnoteRef/>
      </w:r>
      <w:r>
        <w:t xml:space="preserve"> </w:t>
      </w:r>
      <w:r w:rsidRPr="00D10C56">
        <w:rPr>
          <w:i/>
          <w:iCs/>
        </w:rPr>
        <w:t xml:space="preserve">Bron: Leidse Courant, </w:t>
      </w:r>
      <w:r>
        <w:rPr>
          <w:i/>
          <w:iCs/>
        </w:rPr>
        <w:t>9 september 1980</w:t>
      </w:r>
      <w:r w:rsidRPr="00D10C56">
        <w:rPr>
          <w:i/>
          <w:iCs/>
        </w:rPr>
        <w:t>.</w:t>
      </w:r>
    </w:p>
  </w:footnote>
  <w:footnote w:id="15">
    <w:p w14:paraId="2F8D9C35" w14:textId="77777777" w:rsidR="006B6141" w:rsidRDefault="006B6141" w:rsidP="006B6141">
      <w:pPr>
        <w:pStyle w:val="Voetnoottekst"/>
      </w:pPr>
      <w:r>
        <w:rPr>
          <w:rStyle w:val="Voetnootmarkering"/>
        </w:rPr>
        <w:footnoteRef/>
      </w:r>
      <w:r>
        <w:t xml:space="preserve"> </w:t>
      </w:r>
      <w:r w:rsidRPr="00D10C56">
        <w:rPr>
          <w:i/>
          <w:iCs/>
        </w:rPr>
        <w:t xml:space="preserve">Bron: Leidse Courant, </w:t>
      </w:r>
      <w:r>
        <w:rPr>
          <w:i/>
          <w:iCs/>
        </w:rPr>
        <w:t>15 mei 1981.</w:t>
      </w:r>
    </w:p>
  </w:footnote>
  <w:footnote w:id="16">
    <w:p w14:paraId="66AE67E1" w14:textId="77777777" w:rsidR="006B6141" w:rsidRDefault="006B6141" w:rsidP="006B6141">
      <w:pPr>
        <w:pStyle w:val="Voetnoottekst"/>
      </w:pPr>
      <w:r>
        <w:rPr>
          <w:rStyle w:val="Voetnootmarkering"/>
        </w:rPr>
        <w:footnoteRef/>
      </w:r>
      <w:r>
        <w:t xml:space="preserve"> </w:t>
      </w:r>
      <w:r w:rsidRPr="00D10C56">
        <w:rPr>
          <w:i/>
          <w:iCs/>
        </w:rPr>
        <w:t xml:space="preserve">Bron: Leidse Courant, </w:t>
      </w:r>
      <w:r>
        <w:rPr>
          <w:i/>
          <w:iCs/>
        </w:rPr>
        <w:t>26 september 1981</w:t>
      </w:r>
      <w:r w:rsidRPr="00D10C56">
        <w:rPr>
          <w:i/>
          <w:iCs/>
        </w:rPr>
        <w:t>.</w:t>
      </w:r>
    </w:p>
  </w:footnote>
  <w:footnote w:id="17">
    <w:p w14:paraId="4BD41FA5" w14:textId="77777777" w:rsidR="006B6141" w:rsidRDefault="006B6141" w:rsidP="006B6141">
      <w:pPr>
        <w:pStyle w:val="Voetnoottekst"/>
      </w:pPr>
      <w:r w:rsidRPr="000C6EAF">
        <w:rPr>
          <w:rStyle w:val="Voetnootmarkering"/>
          <w:i/>
          <w:iCs/>
        </w:rPr>
        <w:footnoteRef/>
      </w:r>
      <w:r w:rsidRPr="000C6EAF">
        <w:rPr>
          <w:i/>
          <w:iCs/>
        </w:rPr>
        <w:t xml:space="preserve"> Bron: Leidse Courant, 30 maart 1982.</w:t>
      </w:r>
    </w:p>
  </w:footnote>
  <w:footnote w:id="18">
    <w:p w14:paraId="23CECEEA" w14:textId="77777777" w:rsidR="006B6141" w:rsidRPr="00031D9B" w:rsidRDefault="006B6141" w:rsidP="006B6141">
      <w:pPr>
        <w:pStyle w:val="Voetnoottekst"/>
        <w:rPr>
          <w:i/>
          <w:iCs/>
        </w:rPr>
      </w:pPr>
      <w:r w:rsidRPr="00031D9B">
        <w:rPr>
          <w:rStyle w:val="Voetnootmarkering"/>
          <w:i/>
          <w:iCs/>
        </w:rPr>
        <w:footnoteRef/>
      </w:r>
      <w:r w:rsidRPr="00031D9B">
        <w:rPr>
          <w:i/>
          <w:iCs/>
        </w:rPr>
        <w:t xml:space="preserve"> Bron: Kroniek van Woubrugge en Hoogmade over 1984 door Hans van der Wereld, 1985, pag. 3.</w:t>
      </w:r>
    </w:p>
  </w:footnote>
  <w:footnote w:id="19">
    <w:p w14:paraId="4FE4B5E8" w14:textId="77777777" w:rsidR="006B6141" w:rsidRDefault="006B6141" w:rsidP="006B6141">
      <w:pPr>
        <w:pStyle w:val="Voetnoottekst"/>
      </w:pPr>
      <w:r>
        <w:rPr>
          <w:rStyle w:val="Voetnootmarkering"/>
        </w:rPr>
        <w:footnoteRef/>
      </w:r>
      <w:r>
        <w:t xml:space="preserve"> </w:t>
      </w:r>
      <w:r w:rsidRPr="000C6EAF">
        <w:rPr>
          <w:i/>
          <w:iCs/>
        </w:rPr>
        <w:t xml:space="preserve">Bron: Leidse Courant, </w:t>
      </w:r>
      <w:r>
        <w:rPr>
          <w:i/>
          <w:iCs/>
        </w:rPr>
        <w:t xml:space="preserve">7 januari </w:t>
      </w:r>
      <w:r w:rsidRPr="000C6EAF">
        <w:rPr>
          <w:i/>
          <w:iCs/>
        </w:rPr>
        <w:t>198</w:t>
      </w:r>
      <w:r>
        <w:rPr>
          <w:i/>
          <w:iCs/>
        </w:rPr>
        <w:t>3</w:t>
      </w:r>
      <w:r w:rsidRPr="000C6EAF">
        <w:rPr>
          <w:i/>
          <w:iCs/>
        </w:rPr>
        <w:t>.</w:t>
      </w:r>
    </w:p>
  </w:footnote>
  <w:footnote w:id="20">
    <w:p w14:paraId="14236963" w14:textId="77777777" w:rsidR="006B6141" w:rsidRDefault="006B6141" w:rsidP="006B6141">
      <w:pPr>
        <w:pStyle w:val="Voetnoottekst"/>
      </w:pPr>
      <w:r>
        <w:rPr>
          <w:rStyle w:val="Voetnootmarkering"/>
        </w:rPr>
        <w:footnoteRef/>
      </w:r>
      <w:r>
        <w:t xml:space="preserve"> </w:t>
      </w:r>
      <w:r w:rsidRPr="00C05656">
        <w:rPr>
          <w:i/>
          <w:iCs/>
        </w:rPr>
        <w:t>Bron: Leidsch Dagblad, 7 juni 1983.</w:t>
      </w:r>
    </w:p>
  </w:footnote>
  <w:footnote w:id="21">
    <w:p w14:paraId="2D8EC838" w14:textId="77777777" w:rsidR="006B6141" w:rsidRDefault="006B6141" w:rsidP="006B6141">
      <w:pPr>
        <w:pStyle w:val="Voetnoottekst"/>
      </w:pPr>
      <w:r>
        <w:rPr>
          <w:rStyle w:val="Voetnootmarkering"/>
        </w:rPr>
        <w:footnoteRef/>
      </w:r>
      <w:r>
        <w:t xml:space="preserve"> </w:t>
      </w:r>
      <w:r w:rsidRPr="00F675C2">
        <w:rPr>
          <w:i/>
          <w:iCs/>
        </w:rPr>
        <w:t>Bron: Leidse Courant, 1 oktober 1983.</w:t>
      </w:r>
    </w:p>
  </w:footnote>
  <w:footnote w:id="22">
    <w:p w14:paraId="59A3CA3C" w14:textId="77777777" w:rsidR="006B6141" w:rsidRDefault="006B6141" w:rsidP="006B6141">
      <w:pPr>
        <w:pStyle w:val="Voetnoottekst"/>
      </w:pPr>
      <w:r>
        <w:rPr>
          <w:rStyle w:val="Voetnootmarkering"/>
        </w:rPr>
        <w:footnoteRef/>
      </w:r>
      <w:r>
        <w:t xml:space="preserve"> </w:t>
      </w:r>
      <w:r w:rsidRPr="00100A46">
        <w:rPr>
          <w:i/>
          <w:iCs/>
        </w:rPr>
        <w:t>Bron: Kroniek van Woubrugge en Hoogmade over 1983 door Hans van der Wereld, 1984.</w:t>
      </w:r>
    </w:p>
  </w:footnote>
  <w:footnote w:id="23">
    <w:p w14:paraId="7B923AFB" w14:textId="77777777" w:rsidR="006B6141" w:rsidRDefault="006B6141" w:rsidP="006B6141">
      <w:pPr>
        <w:pStyle w:val="Voetnoottekst"/>
      </w:pPr>
      <w:r>
        <w:rPr>
          <w:rStyle w:val="Voetnootmarkering"/>
        </w:rPr>
        <w:footnoteRef/>
      </w:r>
      <w:r>
        <w:t xml:space="preserve"> </w:t>
      </w:r>
      <w:r w:rsidRPr="00F675C2">
        <w:rPr>
          <w:i/>
          <w:iCs/>
        </w:rPr>
        <w:t xml:space="preserve">Bron: Leidse Courant, </w:t>
      </w:r>
      <w:r>
        <w:rPr>
          <w:i/>
          <w:iCs/>
        </w:rPr>
        <w:t>30 novem</w:t>
      </w:r>
      <w:r w:rsidRPr="00F675C2">
        <w:rPr>
          <w:i/>
          <w:iCs/>
        </w:rPr>
        <w:t>ber 198</w:t>
      </w:r>
      <w:r>
        <w:rPr>
          <w:i/>
          <w:iCs/>
        </w:rPr>
        <w:t>4</w:t>
      </w:r>
      <w:r w:rsidRPr="00F675C2">
        <w:rPr>
          <w:i/>
          <w:iCs/>
        </w:rPr>
        <w:t>.</w:t>
      </w:r>
    </w:p>
  </w:footnote>
  <w:footnote w:id="24">
    <w:p w14:paraId="33EDB18F" w14:textId="77777777" w:rsidR="006B6141" w:rsidRDefault="006B6141" w:rsidP="006B6141">
      <w:pPr>
        <w:pStyle w:val="Voetnoottekst"/>
      </w:pPr>
      <w:r>
        <w:rPr>
          <w:rStyle w:val="Voetnootmarkering"/>
        </w:rPr>
        <w:footnoteRef/>
      </w:r>
      <w:r>
        <w:t xml:space="preserve"> </w:t>
      </w:r>
      <w:r w:rsidRPr="00F675C2">
        <w:rPr>
          <w:i/>
          <w:iCs/>
        </w:rPr>
        <w:t xml:space="preserve">Bron: Leidse Courant, </w:t>
      </w:r>
      <w:r>
        <w:rPr>
          <w:i/>
          <w:iCs/>
        </w:rPr>
        <w:t xml:space="preserve">2 juli </w:t>
      </w:r>
      <w:r w:rsidRPr="00F675C2">
        <w:rPr>
          <w:i/>
          <w:iCs/>
        </w:rPr>
        <w:t>198</w:t>
      </w:r>
      <w:r>
        <w:rPr>
          <w:i/>
          <w:iCs/>
        </w:rPr>
        <w:t>5 en Kroniek over Woubrugge en Hoogmade over 1985, 1986, pag. 32.</w:t>
      </w:r>
    </w:p>
  </w:footnote>
  <w:footnote w:id="25">
    <w:p w14:paraId="40C196E3" w14:textId="56AFCC70" w:rsidR="006B6141" w:rsidRDefault="006B6141" w:rsidP="006B6141">
      <w:pPr>
        <w:pStyle w:val="Voetnoottekst"/>
      </w:pPr>
      <w:r>
        <w:rPr>
          <w:rStyle w:val="Voetnootmarkering"/>
        </w:rPr>
        <w:footnoteRef/>
      </w:r>
      <w:r>
        <w:t xml:space="preserve"> </w:t>
      </w:r>
      <w:r w:rsidRPr="00F675C2">
        <w:rPr>
          <w:i/>
          <w:iCs/>
        </w:rPr>
        <w:t xml:space="preserve">Bron: Leidse Courant, </w:t>
      </w:r>
      <w:r>
        <w:rPr>
          <w:i/>
          <w:iCs/>
        </w:rPr>
        <w:t xml:space="preserve">5 oktober </w:t>
      </w:r>
      <w:r w:rsidRPr="00F675C2">
        <w:rPr>
          <w:i/>
          <w:iCs/>
        </w:rPr>
        <w:t>198</w:t>
      </w:r>
      <w:r>
        <w:rPr>
          <w:i/>
          <w:iCs/>
        </w:rPr>
        <w:t>5</w:t>
      </w:r>
      <w:r w:rsidRPr="00F675C2">
        <w:rPr>
          <w:i/>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680"/>
    <w:multiLevelType w:val="hybridMultilevel"/>
    <w:tmpl w:val="A0320CB8"/>
    <w:lvl w:ilvl="0" w:tplc="A4668CF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8815E94"/>
    <w:multiLevelType w:val="hybridMultilevel"/>
    <w:tmpl w:val="89061D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78392810">
    <w:abstractNumId w:val="1"/>
  </w:num>
  <w:num w:numId="2" w16cid:durableId="560599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222"/>
    <w:rsid w:val="00001D08"/>
    <w:rsid w:val="00007017"/>
    <w:rsid w:val="00011CC5"/>
    <w:rsid w:val="000261A6"/>
    <w:rsid w:val="000356C4"/>
    <w:rsid w:val="00035717"/>
    <w:rsid w:val="00036CC8"/>
    <w:rsid w:val="00037D1D"/>
    <w:rsid w:val="000423D2"/>
    <w:rsid w:val="00042922"/>
    <w:rsid w:val="00046E36"/>
    <w:rsid w:val="0005102C"/>
    <w:rsid w:val="000530B1"/>
    <w:rsid w:val="00057034"/>
    <w:rsid w:val="00057396"/>
    <w:rsid w:val="000640C1"/>
    <w:rsid w:val="00073F01"/>
    <w:rsid w:val="00080C0B"/>
    <w:rsid w:val="0008445A"/>
    <w:rsid w:val="00084F51"/>
    <w:rsid w:val="000944B4"/>
    <w:rsid w:val="00095579"/>
    <w:rsid w:val="00096C98"/>
    <w:rsid w:val="000978C2"/>
    <w:rsid w:val="000A2866"/>
    <w:rsid w:val="000D27D2"/>
    <w:rsid w:val="000D7ADF"/>
    <w:rsid w:val="000E6907"/>
    <w:rsid w:val="000F1A6C"/>
    <w:rsid w:val="000F726E"/>
    <w:rsid w:val="001159F2"/>
    <w:rsid w:val="00126126"/>
    <w:rsid w:val="00134070"/>
    <w:rsid w:val="001500E1"/>
    <w:rsid w:val="00160B77"/>
    <w:rsid w:val="001679C2"/>
    <w:rsid w:val="00172FF0"/>
    <w:rsid w:val="001A015F"/>
    <w:rsid w:val="001B5C60"/>
    <w:rsid w:val="001E6078"/>
    <w:rsid w:val="00204204"/>
    <w:rsid w:val="002076DE"/>
    <w:rsid w:val="002079F3"/>
    <w:rsid w:val="002250CE"/>
    <w:rsid w:val="002306D1"/>
    <w:rsid w:val="002328B0"/>
    <w:rsid w:val="00247DC3"/>
    <w:rsid w:val="002519CB"/>
    <w:rsid w:val="00261608"/>
    <w:rsid w:val="002724C8"/>
    <w:rsid w:val="00285097"/>
    <w:rsid w:val="002872B0"/>
    <w:rsid w:val="00294A3C"/>
    <w:rsid w:val="002A0215"/>
    <w:rsid w:val="002A4375"/>
    <w:rsid w:val="002B596D"/>
    <w:rsid w:val="002D0C00"/>
    <w:rsid w:val="002D3BAD"/>
    <w:rsid w:val="002D7FA7"/>
    <w:rsid w:val="002E1D75"/>
    <w:rsid w:val="002E1E15"/>
    <w:rsid w:val="002E1F07"/>
    <w:rsid w:val="002E7862"/>
    <w:rsid w:val="00311B6A"/>
    <w:rsid w:val="00325DBB"/>
    <w:rsid w:val="00331E16"/>
    <w:rsid w:val="003375FF"/>
    <w:rsid w:val="00342C35"/>
    <w:rsid w:val="00347D2D"/>
    <w:rsid w:val="00355CA6"/>
    <w:rsid w:val="00380DEA"/>
    <w:rsid w:val="003A3B6C"/>
    <w:rsid w:val="003A6110"/>
    <w:rsid w:val="003B048D"/>
    <w:rsid w:val="003B47BE"/>
    <w:rsid w:val="003B68CD"/>
    <w:rsid w:val="003C30C4"/>
    <w:rsid w:val="003C658C"/>
    <w:rsid w:val="003F131C"/>
    <w:rsid w:val="00414750"/>
    <w:rsid w:val="00415A98"/>
    <w:rsid w:val="00415D11"/>
    <w:rsid w:val="004167B4"/>
    <w:rsid w:val="004607A2"/>
    <w:rsid w:val="004655EE"/>
    <w:rsid w:val="00465A90"/>
    <w:rsid w:val="00465CC8"/>
    <w:rsid w:val="00472199"/>
    <w:rsid w:val="00473791"/>
    <w:rsid w:val="00480F1B"/>
    <w:rsid w:val="00481EA3"/>
    <w:rsid w:val="004B4E61"/>
    <w:rsid w:val="004B4EC7"/>
    <w:rsid w:val="004E046F"/>
    <w:rsid w:val="00517D0F"/>
    <w:rsid w:val="00517FA3"/>
    <w:rsid w:val="00522848"/>
    <w:rsid w:val="00533B81"/>
    <w:rsid w:val="00536E1B"/>
    <w:rsid w:val="005429BE"/>
    <w:rsid w:val="00543412"/>
    <w:rsid w:val="005551CD"/>
    <w:rsid w:val="00555225"/>
    <w:rsid w:val="0055774D"/>
    <w:rsid w:val="005671BE"/>
    <w:rsid w:val="00572B25"/>
    <w:rsid w:val="005857AB"/>
    <w:rsid w:val="00595CDF"/>
    <w:rsid w:val="005B36AF"/>
    <w:rsid w:val="005C0EF3"/>
    <w:rsid w:val="005D0510"/>
    <w:rsid w:val="005D41CF"/>
    <w:rsid w:val="005F342F"/>
    <w:rsid w:val="005F3D0A"/>
    <w:rsid w:val="005F7942"/>
    <w:rsid w:val="0060223D"/>
    <w:rsid w:val="00611029"/>
    <w:rsid w:val="00620BC2"/>
    <w:rsid w:val="00626B6E"/>
    <w:rsid w:val="00631355"/>
    <w:rsid w:val="0065033F"/>
    <w:rsid w:val="006643C2"/>
    <w:rsid w:val="00671925"/>
    <w:rsid w:val="00672505"/>
    <w:rsid w:val="00680870"/>
    <w:rsid w:val="006916AA"/>
    <w:rsid w:val="006A0FDF"/>
    <w:rsid w:val="006B2173"/>
    <w:rsid w:val="006B6141"/>
    <w:rsid w:val="006F1B29"/>
    <w:rsid w:val="006F4816"/>
    <w:rsid w:val="007007C9"/>
    <w:rsid w:val="00701EBA"/>
    <w:rsid w:val="0072079A"/>
    <w:rsid w:val="007358DB"/>
    <w:rsid w:val="00762C04"/>
    <w:rsid w:val="00764EF3"/>
    <w:rsid w:val="007718A2"/>
    <w:rsid w:val="007871BE"/>
    <w:rsid w:val="00797CC6"/>
    <w:rsid w:val="007A5E89"/>
    <w:rsid w:val="007C00E4"/>
    <w:rsid w:val="007C32E0"/>
    <w:rsid w:val="007C6FD8"/>
    <w:rsid w:val="007D4E1A"/>
    <w:rsid w:val="007F3C9E"/>
    <w:rsid w:val="0081271E"/>
    <w:rsid w:val="00817CB4"/>
    <w:rsid w:val="00821735"/>
    <w:rsid w:val="008235AA"/>
    <w:rsid w:val="008363AD"/>
    <w:rsid w:val="00853DAF"/>
    <w:rsid w:val="00864A78"/>
    <w:rsid w:val="00876CD6"/>
    <w:rsid w:val="0088527C"/>
    <w:rsid w:val="00894F42"/>
    <w:rsid w:val="008956FC"/>
    <w:rsid w:val="008A0720"/>
    <w:rsid w:val="008A45A5"/>
    <w:rsid w:val="008B22D7"/>
    <w:rsid w:val="008B46DA"/>
    <w:rsid w:val="008C2753"/>
    <w:rsid w:val="008C54B5"/>
    <w:rsid w:val="008C7E3A"/>
    <w:rsid w:val="00902E44"/>
    <w:rsid w:val="00913812"/>
    <w:rsid w:val="00961222"/>
    <w:rsid w:val="00961CC6"/>
    <w:rsid w:val="00994D25"/>
    <w:rsid w:val="009B6F5C"/>
    <w:rsid w:val="009C1B39"/>
    <w:rsid w:val="009C31F7"/>
    <w:rsid w:val="009F235D"/>
    <w:rsid w:val="009F2AD5"/>
    <w:rsid w:val="009F423D"/>
    <w:rsid w:val="009F733D"/>
    <w:rsid w:val="00A05C77"/>
    <w:rsid w:val="00A23674"/>
    <w:rsid w:val="00A23C06"/>
    <w:rsid w:val="00A7292E"/>
    <w:rsid w:val="00AA3231"/>
    <w:rsid w:val="00AA5707"/>
    <w:rsid w:val="00AC15EE"/>
    <w:rsid w:val="00AC28C3"/>
    <w:rsid w:val="00AC684A"/>
    <w:rsid w:val="00AF4724"/>
    <w:rsid w:val="00AF727B"/>
    <w:rsid w:val="00B11EEF"/>
    <w:rsid w:val="00B14DC4"/>
    <w:rsid w:val="00B240A5"/>
    <w:rsid w:val="00B2416B"/>
    <w:rsid w:val="00B3343D"/>
    <w:rsid w:val="00B352BF"/>
    <w:rsid w:val="00B56707"/>
    <w:rsid w:val="00B64F0D"/>
    <w:rsid w:val="00B70D53"/>
    <w:rsid w:val="00B71FDB"/>
    <w:rsid w:val="00B76B57"/>
    <w:rsid w:val="00B924D8"/>
    <w:rsid w:val="00BD1483"/>
    <w:rsid w:val="00BD1809"/>
    <w:rsid w:val="00BD271E"/>
    <w:rsid w:val="00BF0FE2"/>
    <w:rsid w:val="00BF4E31"/>
    <w:rsid w:val="00C22D7E"/>
    <w:rsid w:val="00C3169E"/>
    <w:rsid w:val="00C4788F"/>
    <w:rsid w:val="00C47CF9"/>
    <w:rsid w:val="00C540B5"/>
    <w:rsid w:val="00C54F96"/>
    <w:rsid w:val="00C6047B"/>
    <w:rsid w:val="00C655F0"/>
    <w:rsid w:val="00C87027"/>
    <w:rsid w:val="00C87385"/>
    <w:rsid w:val="00C87EC4"/>
    <w:rsid w:val="00C940AB"/>
    <w:rsid w:val="00C947D5"/>
    <w:rsid w:val="00CA75EF"/>
    <w:rsid w:val="00CD564B"/>
    <w:rsid w:val="00CD613E"/>
    <w:rsid w:val="00CD756E"/>
    <w:rsid w:val="00CE587B"/>
    <w:rsid w:val="00CE7E64"/>
    <w:rsid w:val="00D06AA3"/>
    <w:rsid w:val="00D11352"/>
    <w:rsid w:val="00D11BCF"/>
    <w:rsid w:val="00D11D5A"/>
    <w:rsid w:val="00D2077B"/>
    <w:rsid w:val="00D319C5"/>
    <w:rsid w:val="00D327F6"/>
    <w:rsid w:val="00D3676F"/>
    <w:rsid w:val="00D47828"/>
    <w:rsid w:val="00D55E15"/>
    <w:rsid w:val="00D630FA"/>
    <w:rsid w:val="00D6703F"/>
    <w:rsid w:val="00D869D8"/>
    <w:rsid w:val="00D87847"/>
    <w:rsid w:val="00D9153B"/>
    <w:rsid w:val="00DA268E"/>
    <w:rsid w:val="00DA27C2"/>
    <w:rsid w:val="00DA3A29"/>
    <w:rsid w:val="00DA4BDE"/>
    <w:rsid w:val="00DA4D82"/>
    <w:rsid w:val="00DB46EB"/>
    <w:rsid w:val="00DC2B22"/>
    <w:rsid w:val="00DC5042"/>
    <w:rsid w:val="00DD097A"/>
    <w:rsid w:val="00DD21AB"/>
    <w:rsid w:val="00DF318D"/>
    <w:rsid w:val="00DF742E"/>
    <w:rsid w:val="00E200F2"/>
    <w:rsid w:val="00E22B7C"/>
    <w:rsid w:val="00E256FC"/>
    <w:rsid w:val="00E30A9A"/>
    <w:rsid w:val="00E314F1"/>
    <w:rsid w:val="00E414E9"/>
    <w:rsid w:val="00E43D56"/>
    <w:rsid w:val="00E61DB4"/>
    <w:rsid w:val="00E66071"/>
    <w:rsid w:val="00E902EF"/>
    <w:rsid w:val="00E92A62"/>
    <w:rsid w:val="00E94EC6"/>
    <w:rsid w:val="00EA475A"/>
    <w:rsid w:val="00EA7750"/>
    <w:rsid w:val="00EA7C0B"/>
    <w:rsid w:val="00EC1CD2"/>
    <w:rsid w:val="00EC4CE7"/>
    <w:rsid w:val="00EC5D61"/>
    <w:rsid w:val="00EC7ECC"/>
    <w:rsid w:val="00EE28F5"/>
    <w:rsid w:val="00EE5AE7"/>
    <w:rsid w:val="00EE5BF4"/>
    <w:rsid w:val="00EF20C5"/>
    <w:rsid w:val="00F00D4B"/>
    <w:rsid w:val="00F020C4"/>
    <w:rsid w:val="00F05A4E"/>
    <w:rsid w:val="00F12490"/>
    <w:rsid w:val="00F1770C"/>
    <w:rsid w:val="00F351B9"/>
    <w:rsid w:val="00F424CE"/>
    <w:rsid w:val="00F54400"/>
    <w:rsid w:val="00F57CE7"/>
    <w:rsid w:val="00F67D94"/>
    <w:rsid w:val="00F87451"/>
    <w:rsid w:val="00F878E2"/>
    <w:rsid w:val="00F93541"/>
    <w:rsid w:val="00F95461"/>
    <w:rsid w:val="00FA4062"/>
    <w:rsid w:val="00FA456C"/>
    <w:rsid w:val="00FC13AD"/>
    <w:rsid w:val="00FC1EC1"/>
    <w:rsid w:val="00FE17AB"/>
    <w:rsid w:val="00FF51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3E5E5"/>
  <w15:chartTrackingRefBased/>
  <w15:docId w15:val="{357FE0A9-EE80-4360-9C13-DCACC97A6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unhideWhenUsed/>
    <w:rsid w:val="00481EA3"/>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481EA3"/>
    <w:rPr>
      <w:rFonts w:ascii="Calibri" w:hAnsi="Calibri"/>
      <w:szCs w:val="21"/>
    </w:rPr>
  </w:style>
  <w:style w:type="paragraph" w:styleId="Lijstalinea">
    <w:name w:val="List Paragraph"/>
    <w:basedOn w:val="Standaard"/>
    <w:uiPriority w:val="34"/>
    <w:qFormat/>
    <w:rsid w:val="00E30A9A"/>
    <w:pPr>
      <w:ind w:left="720"/>
      <w:contextualSpacing/>
    </w:pPr>
  </w:style>
  <w:style w:type="paragraph" w:styleId="Geenafstand">
    <w:name w:val="No Spacing"/>
    <w:uiPriority w:val="1"/>
    <w:qFormat/>
    <w:rsid w:val="00E30A9A"/>
    <w:pPr>
      <w:spacing w:after="0" w:line="240" w:lineRule="auto"/>
    </w:pPr>
  </w:style>
  <w:style w:type="paragraph" w:styleId="Eindnoottekst">
    <w:name w:val="endnote text"/>
    <w:basedOn w:val="Standaard"/>
    <w:link w:val="EindnoottekstChar"/>
    <w:uiPriority w:val="99"/>
    <w:unhideWhenUsed/>
    <w:rsid w:val="00D3676F"/>
    <w:pPr>
      <w:spacing w:after="0" w:line="240" w:lineRule="auto"/>
    </w:pPr>
    <w:rPr>
      <w:sz w:val="20"/>
      <w:szCs w:val="20"/>
    </w:rPr>
  </w:style>
  <w:style w:type="character" w:customStyle="1" w:styleId="EindnoottekstChar">
    <w:name w:val="Eindnoottekst Char"/>
    <w:basedOn w:val="Standaardalinea-lettertype"/>
    <w:link w:val="Eindnoottekst"/>
    <w:uiPriority w:val="99"/>
    <w:rsid w:val="00D3676F"/>
    <w:rPr>
      <w:sz w:val="20"/>
      <w:szCs w:val="20"/>
    </w:rPr>
  </w:style>
  <w:style w:type="character" w:styleId="Eindnootmarkering">
    <w:name w:val="endnote reference"/>
    <w:basedOn w:val="Standaardalinea-lettertype"/>
    <w:uiPriority w:val="99"/>
    <w:semiHidden/>
    <w:unhideWhenUsed/>
    <w:rsid w:val="00D3676F"/>
    <w:rPr>
      <w:vertAlign w:val="superscript"/>
    </w:rPr>
  </w:style>
  <w:style w:type="paragraph" w:styleId="Voetnoottekst">
    <w:name w:val="footnote text"/>
    <w:basedOn w:val="Standaard"/>
    <w:link w:val="VoetnoottekstChar"/>
    <w:uiPriority w:val="99"/>
    <w:unhideWhenUsed/>
    <w:rsid w:val="006B6141"/>
    <w:pPr>
      <w:spacing w:after="0" w:line="240" w:lineRule="auto"/>
    </w:pPr>
    <w:rPr>
      <w:sz w:val="20"/>
      <w:szCs w:val="20"/>
    </w:rPr>
  </w:style>
  <w:style w:type="character" w:customStyle="1" w:styleId="VoetnoottekstChar">
    <w:name w:val="Voetnoottekst Char"/>
    <w:basedOn w:val="Standaardalinea-lettertype"/>
    <w:link w:val="Voetnoottekst"/>
    <w:uiPriority w:val="99"/>
    <w:rsid w:val="006B6141"/>
    <w:rPr>
      <w:sz w:val="20"/>
      <w:szCs w:val="20"/>
    </w:rPr>
  </w:style>
  <w:style w:type="character" w:styleId="Voetnootmarkering">
    <w:name w:val="footnote reference"/>
    <w:basedOn w:val="Standaardalinea-lettertype"/>
    <w:uiPriority w:val="99"/>
    <w:unhideWhenUsed/>
    <w:rsid w:val="006B6141"/>
    <w:rPr>
      <w:vertAlign w:val="superscript"/>
    </w:rPr>
  </w:style>
  <w:style w:type="paragraph" w:styleId="Koptekst">
    <w:name w:val="header"/>
    <w:basedOn w:val="Standaard"/>
    <w:link w:val="KoptekstChar"/>
    <w:uiPriority w:val="99"/>
    <w:unhideWhenUsed/>
    <w:rsid w:val="00CD56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564B"/>
  </w:style>
  <w:style w:type="paragraph" w:styleId="Voettekst">
    <w:name w:val="footer"/>
    <w:basedOn w:val="Standaard"/>
    <w:link w:val="VoettekstChar"/>
    <w:uiPriority w:val="99"/>
    <w:unhideWhenUsed/>
    <w:rsid w:val="00CD56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5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304262">
      <w:bodyDiv w:val="1"/>
      <w:marLeft w:val="0"/>
      <w:marRight w:val="0"/>
      <w:marTop w:val="0"/>
      <w:marBottom w:val="0"/>
      <w:divBdr>
        <w:top w:val="none" w:sz="0" w:space="0" w:color="auto"/>
        <w:left w:val="none" w:sz="0" w:space="0" w:color="auto"/>
        <w:bottom w:val="none" w:sz="0" w:space="0" w:color="auto"/>
        <w:right w:val="none" w:sz="0" w:space="0" w:color="auto"/>
      </w:divBdr>
    </w:div>
    <w:div w:id="165583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EB0E3-3FD8-48E9-9654-3DAF342C3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Pages>
  <Words>1992</Words>
  <Characters>10956</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G.M Kok</cp:lastModifiedBy>
  <cp:revision>10</cp:revision>
  <cp:lastPrinted>2023-09-25T08:46:00Z</cp:lastPrinted>
  <dcterms:created xsi:type="dcterms:W3CDTF">2023-09-26T19:16:00Z</dcterms:created>
  <dcterms:modified xsi:type="dcterms:W3CDTF">2023-11-25T12:29:00Z</dcterms:modified>
</cp:coreProperties>
</file>